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E4" w:rsidRPr="00FB2C1A" w:rsidRDefault="008B5BAC" w:rsidP="008B5BAC">
      <w:pPr>
        <w:pStyle w:val="AralkYok"/>
        <w:jc w:val="both"/>
        <w:rPr>
          <w:rFonts w:asciiTheme="majorHAnsi" w:hAnsiTheme="majorHAnsi" w:cstheme="minorHAnsi"/>
          <w:sz w:val="24"/>
          <w:szCs w:val="24"/>
        </w:rPr>
      </w:pPr>
      <w:r w:rsidRPr="00FB2C1A">
        <w:rPr>
          <w:rFonts w:asciiTheme="majorHAnsi" w:hAnsiTheme="majorHAnsi" w:cstheme="minorHAnsi"/>
          <w:noProof/>
          <w:sz w:val="24"/>
          <w:szCs w:val="24"/>
          <w:lang w:eastAsia="tr-TR"/>
        </w:rPr>
        <w:drawing>
          <wp:inline distT="0" distB="0" distL="0" distR="0" wp14:anchorId="46C415E2" wp14:editId="6B8853EB">
            <wp:extent cx="1724025" cy="542925"/>
            <wp:effectExtent l="0" t="0" r="9525" b="9525"/>
            <wp:docPr id="3" name="Resim 3" descr="Turkas Logo Vector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rkas Logo Vector (.PDF) Free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a:ln>
                      <a:noFill/>
                    </a:ln>
                  </pic:spPr>
                </pic:pic>
              </a:graphicData>
            </a:graphic>
          </wp:inline>
        </w:drawing>
      </w:r>
    </w:p>
    <w:p w:rsidR="00EF7BB0" w:rsidRPr="00FB2C1A" w:rsidRDefault="00EF7BB0" w:rsidP="008B5BAC">
      <w:pPr>
        <w:pStyle w:val="AralkYok"/>
        <w:jc w:val="both"/>
        <w:rPr>
          <w:rFonts w:asciiTheme="majorHAnsi" w:hAnsiTheme="majorHAnsi" w:cstheme="minorHAnsi"/>
          <w:sz w:val="24"/>
          <w:szCs w:val="24"/>
        </w:rPr>
      </w:pPr>
    </w:p>
    <w:p w:rsidR="00A61B97" w:rsidRPr="00FB2C1A" w:rsidRDefault="00355141"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6698 SAYILI KİŞİSEL VERİLERİN KORUNMASI KANUNU ( KVKK )</w:t>
      </w:r>
    </w:p>
    <w:p w:rsidR="00A61B97" w:rsidRPr="00FB2C1A" w:rsidRDefault="00355141" w:rsidP="008B5BAC">
      <w:pPr>
        <w:pStyle w:val="AralkYok"/>
        <w:jc w:val="both"/>
        <w:rPr>
          <w:rFonts w:asciiTheme="majorHAnsi" w:hAnsiTheme="majorHAnsi" w:cstheme="minorHAnsi"/>
          <w:bCs/>
          <w:sz w:val="24"/>
          <w:szCs w:val="24"/>
        </w:rPr>
      </w:pPr>
      <w:r w:rsidRPr="00FB2C1A">
        <w:rPr>
          <w:rFonts w:asciiTheme="majorHAnsi" w:hAnsiTheme="majorHAnsi" w:cstheme="minorHAnsi"/>
          <w:bCs/>
          <w:sz w:val="24"/>
          <w:szCs w:val="24"/>
        </w:rPr>
        <w:t>BİLGİLENDİRME VE AYDINLATMA METNİ</w:t>
      </w:r>
    </w:p>
    <w:p w:rsidR="00582E1A" w:rsidRPr="00FB2C1A" w:rsidRDefault="00582E1A" w:rsidP="008B5BAC">
      <w:pPr>
        <w:pStyle w:val="AralkYok"/>
        <w:jc w:val="both"/>
        <w:rPr>
          <w:rFonts w:asciiTheme="majorHAnsi" w:hAnsiTheme="majorHAnsi" w:cstheme="minorHAnsi"/>
          <w:bCs/>
          <w:sz w:val="24"/>
          <w:szCs w:val="24"/>
        </w:rPr>
      </w:pPr>
    </w:p>
    <w:p w:rsidR="000D707D" w:rsidRPr="00FB2C1A" w:rsidRDefault="004C1299"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 xml:space="preserve">Bu aydınlatma metni, Kanunun 10 uncu maddesi ile Aydınlatma Yükümlülüğünün Yerine Getirilmesinde Uyulacak Usul ve Esaslar Hakkında Tebliğ kapsamında veri sorumlusu sıfatıyla </w:t>
      </w:r>
      <w:r w:rsidR="00F67C44" w:rsidRPr="00FB2C1A">
        <w:rPr>
          <w:rFonts w:asciiTheme="majorHAnsi" w:hAnsiTheme="majorHAnsi" w:cstheme="minorHAnsi"/>
          <w:sz w:val="24"/>
          <w:szCs w:val="24"/>
        </w:rPr>
        <w:t xml:space="preserve">şirketimiz tarafından </w:t>
      </w:r>
      <w:r w:rsidRPr="00FB2C1A">
        <w:rPr>
          <w:rFonts w:asciiTheme="majorHAnsi" w:hAnsiTheme="majorHAnsi" w:cstheme="minorHAnsi"/>
          <w:sz w:val="24"/>
          <w:szCs w:val="24"/>
        </w:rPr>
        <w:t xml:space="preserve">hazırlanmıştır. </w:t>
      </w:r>
    </w:p>
    <w:p w:rsidR="00CF6508" w:rsidRPr="00FB2C1A" w:rsidRDefault="00CF6508" w:rsidP="008B5BAC">
      <w:pPr>
        <w:pStyle w:val="AralkYok"/>
        <w:jc w:val="both"/>
        <w:rPr>
          <w:rFonts w:asciiTheme="majorHAnsi" w:hAnsiTheme="majorHAnsi" w:cstheme="minorHAnsi"/>
          <w:sz w:val="24"/>
          <w:szCs w:val="24"/>
        </w:rPr>
      </w:pPr>
    </w:p>
    <w:p w:rsidR="008B5BAC" w:rsidRPr="00FB2C1A" w:rsidRDefault="00355141"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Kanunun 10</w:t>
      </w:r>
      <w:r w:rsidR="00261230" w:rsidRPr="00FB2C1A">
        <w:rPr>
          <w:rFonts w:asciiTheme="majorHAnsi" w:hAnsiTheme="majorHAnsi" w:cstheme="minorHAnsi"/>
          <w:sz w:val="24"/>
          <w:szCs w:val="24"/>
        </w:rPr>
        <w:t>. maddesi uyarınca; müşteriler</w:t>
      </w:r>
      <w:r w:rsidR="00CF6508" w:rsidRPr="00FB2C1A">
        <w:rPr>
          <w:rFonts w:asciiTheme="majorHAnsi" w:hAnsiTheme="majorHAnsi" w:cstheme="minorHAnsi"/>
          <w:sz w:val="24"/>
          <w:szCs w:val="24"/>
        </w:rPr>
        <w:t>imiz</w:t>
      </w:r>
      <w:r w:rsidR="00261230" w:rsidRPr="00FB2C1A">
        <w:rPr>
          <w:rFonts w:asciiTheme="majorHAnsi" w:hAnsiTheme="majorHAnsi" w:cstheme="minorHAnsi"/>
          <w:sz w:val="24"/>
          <w:szCs w:val="24"/>
        </w:rPr>
        <w:t xml:space="preserve">, </w:t>
      </w:r>
      <w:r w:rsidR="007C7654" w:rsidRPr="00FB2C1A">
        <w:rPr>
          <w:rFonts w:asciiTheme="majorHAnsi" w:hAnsiTheme="majorHAnsi" w:cstheme="minorHAnsi"/>
          <w:sz w:val="24"/>
          <w:szCs w:val="24"/>
        </w:rPr>
        <w:t>potansiyel müşteriler</w:t>
      </w:r>
      <w:r w:rsidR="00CF6508" w:rsidRPr="00FB2C1A">
        <w:rPr>
          <w:rFonts w:asciiTheme="majorHAnsi" w:hAnsiTheme="majorHAnsi" w:cstheme="minorHAnsi"/>
          <w:sz w:val="24"/>
          <w:szCs w:val="24"/>
        </w:rPr>
        <w:t>imiz</w:t>
      </w:r>
      <w:r w:rsidR="007C7654" w:rsidRPr="00FB2C1A">
        <w:rPr>
          <w:rFonts w:asciiTheme="majorHAnsi" w:hAnsiTheme="majorHAnsi" w:cstheme="minorHAnsi"/>
          <w:sz w:val="24"/>
          <w:szCs w:val="24"/>
        </w:rPr>
        <w:t xml:space="preserve">, </w:t>
      </w:r>
      <w:r w:rsidRPr="00FB2C1A">
        <w:rPr>
          <w:rFonts w:asciiTheme="majorHAnsi" w:hAnsiTheme="majorHAnsi" w:cstheme="minorHAnsi"/>
          <w:sz w:val="24"/>
          <w:szCs w:val="24"/>
        </w:rPr>
        <w:t>tedarikçiler</w:t>
      </w:r>
      <w:r w:rsidR="00464D70" w:rsidRPr="00FB2C1A">
        <w:rPr>
          <w:rFonts w:asciiTheme="majorHAnsi" w:hAnsiTheme="majorHAnsi" w:cstheme="minorHAnsi"/>
          <w:sz w:val="24"/>
          <w:szCs w:val="24"/>
        </w:rPr>
        <w:t xml:space="preserve">, </w:t>
      </w:r>
      <w:r w:rsidR="002D1096" w:rsidRPr="00FB2C1A">
        <w:rPr>
          <w:rFonts w:asciiTheme="majorHAnsi" w:hAnsiTheme="majorHAnsi" w:cstheme="minorHAnsi"/>
          <w:sz w:val="24"/>
          <w:szCs w:val="24"/>
        </w:rPr>
        <w:t>hizmet sağlay</w:t>
      </w:r>
      <w:r w:rsidR="00CF6508" w:rsidRPr="00FB2C1A">
        <w:rPr>
          <w:rFonts w:asciiTheme="majorHAnsi" w:hAnsiTheme="majorHAnsi" w:cstheme="minorHAnsi"/>
          <w:sz w:val="24"/>
          <w:szCs w:val="24"/>
        </w:rPr>
        <w:t>anlar</w:t>
      </w:r>
      <w:r w:rsidR="002D1096" w:rsidRPr="00FB2C1A">
        <w:rPr>
          <w:rFonts w:asciiTheme="majorHAnsi" w:hAnsiTheme="majorHAnsi" w:cstheme="minorHAnsi"/>
          <w:sz w:val="24"/>
          <w:szCs w:val="24"/>
        </w:rPr>
        <w:t xml:space="preserve">, </w:t>
      </w:r>
      <w:r w:rsidR="00261230" w:rsidRPr="00FB2C1A">
        <w:rPr>
          <w:rFonts w:asciiTheme="majorHAnsi" w:hAnsiTheme="majorHAnsi" w:cstheme="minorHAnsi"/>
          <w:sz w:val="24"/>
          <w:szCs w:val="24"/>
        </w:rPr>
        <w:t xml:space="preserve">iş ortakları, </w:t>
      </w:r>
      <w:r w:rsidRPr="00FB2C1A">
        <w:rPr>
          <w:rFonts w:asciiTheme="majorHAnsi" w:hAnsiTheme="majorHAnsi" w:cstheme="minorHAnsi"/>
          <w:sz w:val="24"/>
          <w:szCs w:val="24"/>
        </w:rPr>
        <w:t>şirket çalışanları</w:t>
      </w:r>
      <w:r w:rsidR="00905912" w:rsidRPr="00FB2C1A">
        <w:rPr>
          <w:rFonts w:asciiTheme="majorHAnsi" w:hAnsiTheme="majorHAnsi" w:cstheme="minorHAnsi"/>
          <w:sz w:val="24"/>
          <w:szCs w:val="24"/>
        </w:rPr>
        <w:t xml:space="preserve">, </w:t>
      </w:r>
      <w:r w:rsidR="002D1096" w:rsidRPr="00FB2C1A">
        <w:rPr>
          <w:rFonts w:asciiTheme="majorHAnsi" w:hAnsiTheme="majorHAnsi" w:cstheme="minorHAnsi"/>
          <w:sz w:val="24"/>
          <w:szCs w:val="24"/>
        </w:rPr>
        <w:t xml:space="preserve">stajyerler, </w:t>
      </w:r>
      <w:r w:rsidR="00905912" w:rsidRPr="00FB2C1A">
        <w:rPr>
          <w:rFonts w:asciiTheme="majorHAnsi" w:hAnsiTheme="majorHAnsi" w:cstheme="minorHAnsi"/>
          <w:sz w:val="24"/>
          <w:szCs w:val="24"/>
        </w:rPr>
        <w:t xml:space="preserve">çalışan adayları, </w:t>
      </w:r>
      <w:r w:rsidR="002D1096" w:rsidRPr="00FB2C1A">
        <w:rPr>
          <w:rFonts w:asciiTheme="majorHAnsi" w:hAnsiTheme="majorHAnsi" w:cstheme="minorHAnsi"/>
          <w:sz w:val="24"/>
          <w:szCs w:val="24"/>
        </w:rPr>
        <w:t xml:space="preserve">ziyaretçiler </w:t>
      </w:r>
      <w:r w:rsidRPr="00FB2C1A">
        <w:rPr>
          <w:rFonts w:asciiTheme="majorHAnsi" w:hAnsiTheme="majorHAnsi" w:cstheme="minorHAnsi"/>
          <w:sz w:val="24"/>
          <w:szCs w:val="24"/>
        </w:rPr>
        <w:t>ve ilgili üçüncü kişileri</w:t>
      </w:r>
      <w:r w:rsidRPr="00FB2C1A">
        <w:rPr>
          <w:rFonts w:asciiTheme="majorHAnsi" w:hAnsiTheme="majorHAnsi" w:cstheme="minorHAnsi"/>
          <w:color w:val="FF0000"/>
          <w:sz w:val="24"/>
          <w:szCs w:val="24"/>
        </w:rPr>
        <w:t xml:space="preserve"> </w:t>
      </w:r>
      <w:r w:rsidRPr="00FB2C1A">
        <w:rPr>
          <w:rFonts w:asciiTheme="majorHAnsi" w:hAnsiTheme="majorHAnsi" w:cstheme="minorHAnsi"/>
          <w:sz w:val="24"/>
          <w:szCs w:val="24"/>
        </w:rPr>
        <w:t xml:space="preserve">kapsayacak şekilde oluşturulan politikalar ve işbu aydınlatma metni ile sizleri bilgilendiriyoruz. </w:t>
      </w:r>
    </w:p>
    <w:p w:rsidR="008B5BAC" w:rsidRPr="00FB2C1A" w:rsidRDefault="008B5BAC" w:rsidP="008B5BAC">
      <w:pPr>
        <w:pStyle w:val="AralkYok"/>
        <w:jc w:val="both"/>
        <w:rPr>
          <w:rFonts w:asciiTheme="majorHAnsi" w:hAnsiTheme="majorHAnsi" w:cstheme="minorHAnsi"/>
          <w:sz w:val="24"/>
          <w:szCs w:val="24"/>
        </w:rPr>
      </w:pPr>
    </w:p>
    <w:p w:rsidR="00410786" w:rsidRPr="00FB2C1A" w:rsidRDefault="00410786"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Veri sahibi ilgili kişi gruplarına göre</w:t>
      </w:r>
      <w:r w:rsidR="008B5BAC" w:rsidRPr="00FB2C1A">
        <w:rPr>
          <w:rFonts w:asciiTheme="majorHAnsi" w:hAnsiTheme="majorHAnsi" w:cstheme="minorHAnsi"/>
          <w:sz w:val="24"/>
          <w:szCs w:val="24"/>
        </w:rPr>
        <w:t xml:space="preserve"> ayrı ayrı aydınlatma metinleri </w:t>
      </w:r>
      <w:r w:rsidRPr="00FB2C1A">
        <w:rPr>
          <w:rFonts w:asciiTheme="majorHAnsi" w:hAnsiTheme="majorHAnsi" w:cstheme="minorHAnsi"/>
          <w:sz w:val="24"/>
          <w:szCs w:val="24"/>
        </w:rPr>
        <w:t>ayrıca hazırlanmış olup, yetkili şirket birimlerinden politikalarımızı temin edebilirsiniz.</w:t>
      </w:r>
    </w:p>
    <w:p w:rsidR="008B5BAC" w:rsidRPr="00FB2C1A" w:rsidRDefault="008B5BAC" w:rsidP="008B5BAC">
      <w:pPr>
        <w:pStyle w:val="AralkYok"/>
        <w:jc w:val="both"/>
        <w:rPr>
          <w:rFonts w:asciiTheme="majorHAnsi" w:hAnsiTheme="majorHAnsi" w:cstheme="minorHAnsi"/>
          <w:sz w:val="24"/>
          <w:szCs w:val="24"/>
        </w:rPr>
      </w:pPr>
    </w:p>
    <w:p w:rsidR="00A61B97" w:rsidRPr="00FB2C1A" w:rsidRDefault="00F8614B"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1</w:t>
      </w:r>
      <w:r w:rsidR="00283E53" w:rsidRPr="00FB2C1A">
        <w:rPr>
          <w:rFonts w:asciiTheme="majorHAnsi" w:hAnsiTheme="majorHAnsi" w:cstheme="minorHAnsi"/>
          <w:sz w:val="24"/>
          <w:szCs w:val="24"/>
        </w:rPr>
        <w:t>.</w:t>
      </w:r>
      <w:r w:rsidRPr="00FB2C1A">
        <w:rPr>
          <w:rFonts w:asciiTheme="majorHAnsi" w:hAnsiTheme="majorHAnsi" w:cstheme="minorHAnsi"/>
          <w:sz w:val="24"/>
          <w:szCs w:val="24"/>
        </w:rPr>
        <w:t>VERİ SORUMLUSU:</w:t>
      </w:r>
    </w:p>
    <w:p w:rsidR="008B5BAC" w:rsidRPr="00FB2C1A" w:rsidRDefault="008B5BAC" w:rsidP="008B5BAC">
      <w:pPr>
        <w:pStyle w:val="AralkYok"/>
        <w:jc w:val="both"/>
        <w:rPr>
          <w:rFonts w:asciiTheme="majorHAnsi" w:hAnsiTheme="majorHAnsi" w:cstheme="minorHAnsi"/>
          <w:sz w:val="24"/>
          <w:szCs w:val="24"/>
        </w:rPr>
      </w:pPr>
    </w:p>
    <w:p w:rsidR="002257E1" w:rsidRPr="00FB2C1A" w:rsidRDefault="002257E1"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 xml:space="preserve">Kişisel verileriniz, 6698 sayılı Kişisel Verilerin Korunması Kanunu (“KVKK”) uyarınca, </w:t>
      </w:r>
      <w:r w:rsidR="008B5BAC" w:rsidRPr="00FB2C1A">
        <w:rPr>
          <w:rFonts w:asciiTheme="majorHAnsi" w:eastAsia="Cambria" w:hAnsiTheme="majorHAnsi" w:cstheme="minorHAnsi"/>
          <w:sz w:val="24"/>
          <w:szCs w:val="24"/>
        </w:rPr>
        <w:t>Turkas Amortisör Sanayi Ve Ticaret Anonim Şirketi</w:t>
      </w:r>
      <w:r w:rsidRPr="00FB2C1A">
        <w:rPr>
          <w:rFonts w:asciiTheme="majorHAnsi" w:hAnsiTheme="majorHAnsi" w:cstheme="minorHAnsi"/>
          <w:sz w:val="24"/>
          <w:szCs w:val="24"/>
        </w:rPr>
        <w:t xml:space="preserve"> (“Şirket”), tarafından, Kanununun 3. maddesinde tanımlanan “Veri Sorumlusu” sıfatıyla işlenmektedir.  </w:t>
      </w:r>
    </w:p>
    <w:p w:rsidR="008B5BAC" w:rsidRPr="00FB2C1A" w:rsidRDefault="008B5BAC" w:rsidP="008B5BAC">
      <w:pPr>
        <w:pStyle w:val="AralkYok"/>
        <w:jc w:val="both"/>
        <w:rPr>
          <w:rFonts w:asciiTheme="majorHAnsi" w:hAnsiTheme="majorHAnsi" w:cstheme="minorHAnsi"/>
          <w:sz w:val="24"/>
          <w:szCs w:val="24"/>
        </w:rPr>
      </w:pPr>
    </w:p>
    <w:p w:rsidR="00A61B97" w:rsidRPr="00FB2C1A" w:rsidRDefault="00A27754"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2.</w:t>
      </w:r>
      <w:r w:rsidR="00F8614B" w:rsidRPr="00FB2C1A">
        <w:rPr>
          <w:rFonts w:asciiTheme="majorHAnsi" w:hAnsiTheme="majorHAnsi" w:cstheme="minorHAnsi"/>
          <w:sz w:val="24"/>
          <w:szCs w:val="24"/>
        </w:rPr>
        <w:t xml:space="preserve">KİŞİSEL VERİLERİN HANGİ AMAÇLA İŞLENECEĞİ: </w:t>
      </w:r>
    </w:p>
    <w:p w:rsidR="008B5BAC" w:rsidRPr="00FB2C1A" w:rsidRDefault="008B5BAC" w:rsidP="008B5BAC">
      <w:pPr>
        <w:pStyle w:val="AralkYok"/>
        <w:jc w:val="both"/>
        <w:rPr>
          <w:rFonts w:asciiTheme="majorHAnsi" w:hAnsiTheme="majorHAnsi" w:cstheme="minorHAnsi"/>
          <w:sz w:val="24"/>
          <w:szCs w:val="24"/>
        </w:rPr>
      </w:pPr>
    </w:p>
    <w:p w:rsidR="004C1299" w:rsidRPr="00FB2C1A" w:rsidRDefault="004C1299"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 xml:space="preserve">Kişisel verileriniz, şirket faaliyetleri kapsamında Kanunun 4., 5., 6. maddelerine ve ilgili mevzuata uygun olarak aşağıdaki amaçlar doğrultusunda işlenmektedir: </w:t>
      </w:r>
    </w:p>
    <w:p w:rsidR="008B5BAC" w:rsidRPr="00FB2C1A" w:rsidRDefault="008B5BAC" w:rsidP="008B5BAC">
      <w:pPr>
        <w:pStyle w:val="AralkYok"/>
        <w:jc w:val="both"/>
        <w:rPr>
          <w:rFonts w:asciiTheme="majorHAnsi" w:hAnsiTheme="majorHAnsi" w:cstheme="minorHAnsi"/>
          <w:sz w:val="24"/>
          <w:szCs w:val="24"/>
        </w:rPr>
      </w:pPr>
    </w:p>
    <w:p w:rsidR="00410786" w:rsidRPr="00FB2C1A" w:rsidRDefault="00410786"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1.M</w:t>
      </w:r>
      <w:r w:rsidR="001D12FB" w:rsidRPr="00FB2C1A">
        <w:rPr>
          <w:rFonts w:asciiTheme="majorHAnsi" w:hAnsiTheme="majorHAnsi" w:cstheme="minorHAnsi"/>
          <w:sz w:val="24"/>
          <w:szCs w:val="24"/>
        </w:rPr>
        <w:t>üşteriler bakımından, ticari iş süreçlerinin sürdürülmesi, müşteri memnuniye</w:t>
      </w:r>
      <w:r w:rsidR="00920889" w:rsidRPr="00FB2C1A">
        <w:rPr>
          <w:rFonts w:asciiTheme="majorHAnsi" w:hAnsiTheme="majorHAnsi" w:cstheme="minorHAnsi"/>
          <w:sz w:val="24"/>
          <w:szCs w:val="24"/>
        </w:rPr>
        <w:t xml:space="preserve">tinin sağlanması, müşterilerin </w:t>
      </w:r>
      <w:r w:rsidR="001D12FB" w:rsidRPr="00FB2C1A">
        <w:rPr>
          <w:rFonts w:asciiTheme="majorHAnsi" w:hAnsiTheme="majorHAnsi" w:cstheme="minorHAnsi"/>
          <w:sz w:val="24"/>
          <w:szCs w:val="24"/>
        </w:rPr>
        <w:t>talep ve şikayet süreçlerinin yerine getirilmesi, ödeme işlemlerini gerçekleştirmek, reklam, pazarlama ve kampanya faaliyetlerinin sürdürülmesi, ü</w:t>
      </w:r>
      <w:r w:rsidR="001D12FB" w:rsidRPr="00FB2C1A">
        <w:rPr>
          <w:rFonts w:asciiTheme="majorHAnsi" w:hAnsiTheme="majorHAnsi" w:cstheme="minorHAnsi"/>
          <w:sz w:val="24"/>
          <w:szCs w:val="24"/>
          <w:shd w:val="clear" w:color="auto" w:fill="FFFFFF"/>
        </w:rPr>
        <w:t>rün ve hizmetlerimizin müşterilere, potansiyel müşt</w:t>
      </w:r>
      <w:r w:rsidRPr="00FB2C1A">
        <w:rPr>
          <w:rFonts w:asciiTheme="majorHAnsi" w:hAnsiTheme="majorHAnsi" w:cstheme="minorHAnsi"/>
          <w:sz w:val="24"/>
          <w:szCs w:val="24"/>
          <w:shd w:val="clear" w:color="auto" w:fill="FFFFFF"/>
        </w:rPr>
        <w:t xml:space="preserve">erilere </w:t>
      </w:r>
      <w:r w:rsidR="001D12FB" w:rsidRPr="00FB2C1A">
        <w:rPr>
          <w:rFonts w:asciiTheme="majorHAnsi" w:hAnsiTheme="majorHAnsi" w:cstheme="minorHAnsi"/>
          <w:sz w:val="24"/>
          <w:szCs w:val="24"/>
          <w:shd w:val="clear" w:color="auto" w:fill="FFFFFF"/>
        </w:rPr>
        <w:t>ve iş ortaklarına sunulabilmesi, bu kapsamda ilgili kişilere karşı yasal yükümlülüklerimizin yerine getirilmesi,</w:t>
      </w:r>
    </w:p>
    <w:p w:rsidR="00410786" w:rsidRPr="00FB2C1A" w:rsidRDefault="00410786" w:rsidP="008B5BAC">
      <w:pPr>
        <w:pStyle w:val="AralkYok"/>
        <w:jc w:val="both"/>
        <w:rPr>
          <w:rFonts w:asciiTheme="majorHAnsi" w:hAnsiTheme="majorHAnsi" w:cstheme="minorHAnsi"/>
          <w:sz w:val="24"/>
          <w:szCs w:val="24"/>
        </w:rPr>
      </w:pPr>
    </w:p>
    <w:p w:rsidR="00410786" w:rsidRPr="00FB2C1A" w:rsidRDefault="00410786"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2.</w:t>
      </w:r>
      <w:r w:rsidR="001D12FB" w:rsidRPr="00FB2C1A">
        <w:rPr>
          <w:rFonts w:asciiTheme="majorHAnsi" w:hAnsiTheme="majorHAnsi" w:cstheme="minorHAnsi"/>
          <w:sz w:val="24"/>
          <w:szCs w:val="24"/>
        </w:rPr>
        <w:t>Müşteriler, tedarikçiler</w:t>
      </w:r>
      <w:r w:rsidR="001353D4" w:rsidRPr="00FB2C1A">
        <w:rPr>
          <w:rFonts w:asciiTheme="majorHAnsi" w:hAnsiTheme="majorHAnsi" w:cstheme="minorHAnsi"/>
          <w:sz w:val="24"/>
          <w:szCs w:val="24"/>
        </w:rPr>
        <w:t>, iş ortakları</w:t>
      </w:r>
      <w:r w:rsidR="001D12FB" w:rsidRPr="00FB2C1A">
        <w:rPr>
          <w:rFonts w:asciiTheme="majorHAnsi" w:hAnsiTheme="majorHAnsi" w:cstheme="minorHAnsi"/>
          <w:sz w:val="24"/>
          <w:szCs w:val="24"/>
        </w:rPr>
        <w:t xml:space="preserve"> bakımından, şirketin finans ve muhasebe, idari, hukuki, teknik iş süreçlerinin yürütülmesi, </w:t>
      </w:r>
      <w:r w:rsidR="001D12FB" w:rsidRPr="00FB2C1A">
        <w:rPr>
          <w:rFonts w:asciiTheme="majorHAnsi" w:hAnsiTheme="majorHAnsi" w:cstheme="minorHAnsi"/>
          <w:sz w:val="24"/>
          <w:szCs w:val="24"/>
          <w:shd w:val="clear" w:color="auto" w:fill="FFFFFF"/>
        </w:rPr>
        <w:t>ürün ve hizmetlerimizi önermek, müşteri, portföy yönetimi, ürün ve hizmet kalitesinin geliştirilmesi, iletişim, denetim, kontrol, risk yönetimi, reklam, kampanya faaliyetlerinin yerine getirilmesi,</w:t>
      </w:r>
    </w:p>
    <w:p w:rsidR="009B2321" w:rsidRPr="00FB2C1A" w:rsidRDefault="009B2321" w:rsidP="008B5BAC">
      <w:pPr>
        <w:pStyle w:val="AralkYok"/>
        <w:jc w:val="both"/>
        <w:rPr>
          <w:rFonts w:asciiTheme="majorHAnsi" w:hAnsiTheme="majorHAnsi" w:cstheme="minorHAnsi"/>
          <w:sz w:val="24"/>
          <w:szCs w:val="24"/>
          <w:lang w:eastAsia="tr-TR"/>
        </w:rPr>
      </w:pPr>
    </w:p>
    <w:p w:rsidR="00410786" w:rsidRPr="00FB2C1A" w:rsidRDefault="00410786" w:rsidP="008B5BAC">
      <w:pPr>
        <w:pStyle w:val="AralkYok"/>
        <w:jc w:val="both"/>
        <w:rPr>
          <w:rFonts w:asciiTheme="majorHAnsi" w:hAnsiTheme="majorHAnsi" w:cstheme="minorHAnsi"/>
          <w:sz w:val="24"/>
          <w:szCs w:val="24"/>
          <w:lang w:eastAsia="tr-TR"/>
        </w:rPr>
      </w:pPr>
      <w:r w:rsidRPr="00FB2C1A">
        <w:rPr>
          <w:rFonts w:asciiTheme="majorHAnsi" w:hAnsiTheme="majorHAnsi" w:cstheme="minorHAnsi"/>
          <w:sz w:val="24"/>
          <w:szCs w:val="24"/>
          <w:lang w:eastAsia="tr-TR"/>
        </w:rPr>
        <w:t>3.</w:t>
      </w:r>
      <w:r w:rsidR="001D12FB" w:rsidRPr="00FB2C1A">
        <w:rPr>
          <w:rFonts w:asciiTheme="majorHAnsi" w:hAnsiTheme="majorHAnsi" w:cstheme="minorHAnsi"/>
          <w:sz w:val="24"/>
          <w:szCs w:val="24"/>
          <w:lang w:eastAsia="tr-TR"/>
        </w:rPr>
        <w:t xml:space="preserve">Yasal düzenlemeler gereğince, mahkemelere, arabuluculara, </w:t>
      </w:r>
      <w:r w:rsidR="009B2321" w:rsidRPr="00FB2C1A">
        <w:rPr>
          <w:rFonts w:asciiTheme="majorHAnsi" w:hAnsiTheme="majorHAnsi" w:cstheme="minorHAnsi"/>
          <w:sz w:val="24"/>
          <w:szCs w:val="24"/>
          <w:lang w:eastAsia="tr-TR"/>
        </w:rPr>
        <w:t xml:space="preserve">savcılıklara, kolluk birimlerine, </w:t>
      </w:r>
      <w:r w:rsidR="001D12FB" w:rsidRPr="00FB2C1A">
        <w:rPr>
          <w:rFonts w:asciiTheme="majorHAnsi" w:hAnsiTheme="majorHAnsi" w:cstheme="minorHAnsi"/>
          <w:sz w:val="24"/>
          <w:szCs w:val="24"/>
          <w:lang w:eastAsia="tr-TR"/>
        </w:rPr>
        <w:t>ilgili kamu kurum ve kuruluşlara gerekli bildirimlerde bulunmak, yasal yükümlülükleri yerine getirmek,</w:t>
      </w:r>
    </w:p>
    <w:p w:rsidR="009B2321" w:rsidRPr="00FB2C1A" w:rsidRDefault="009B2321" w:rsidP="008B5BAC">
      <w:pPr>
        <w:pStyle w:val="AralkYok"/>
        <w:jc w:val="both"/>
        <w:rPr>
          <w:rFonts w:asciiTheme="majorHAnsi" w:hAnsiTheme="majorHAnsi" w:cstheme="minorHAnsi"/>
          <w:sz w:val="24"/>
          <w:szCs w:val="24"/>
          <w:lang w:eastAsia="tr-TR"/>
        </w:rPr>
      </w:pPr>
    </w:p>
    <w:p w:rsidR="009B2321" w:rsidRPr="00FB2C1A" w:rsidRDefault="00410786"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4.</w:t>
      </w:r>
      <w:r w:rsidR="009B2321" w:rsidRPr="00FB2C1A">
        <w:rPr>
          <w:rFonts w:asciiTheme="majorHAnsi" w:hAnsiTheme="majorHAnsi" w:cstheme="minorHAnsi"/>
          <w:sz w:val="24"/>
          <w:szCs w:val="24"/>
        </w:rPr>
        <w:t xml:space="preserve">Çalışanlar, </w:t>
      </w:r>
      <w:r w:rsidR="001D12FB" w:rsidRPr="00FB2C1A">
        <w:rPr>
          <w:rFonts w:asciiTheme="majorHAnsi" w:hAnsiTheme="majorHAnsi" w:cstheme="minorHAnsi"/>
          <w:sz w:val="24"/>
          <w:szCs w:val="24"/>
        </w:rPr>
        <w:t>çalışan adayları bakımından; insan kaynakları süreçlerinin planlanması ve icra edilmesi, çalışma başvuru süreçlerinin yerine getirilmesi, ç</w:t>
      </w:r>
      <w:r w:rsidR="001D12FB" w:rsidRPr="00FB2C1A">
        <w:rPr>
          <w:rFonts w:asciiTheme="majorHAnsi" w:hAnsiTheme="majorHAnsi" w:cstheme="minorHAnsi"/>
          <w:sz w:val="24"/>
          <w:szCs w:val="24"/>
          <w:lang w:eastAsia="tr-TR"/>
        </w:rPr>
        <w:t xml:space="preserve">alışanlar bakımından özlük dosyalarının oluşturulması, finans, muhasebe, idari, </w:t>
      </w:r>
      <w:r w:rsidR="001D12FB" w:rsidRPr="00FB2C1A">
        <w:rPr>
          <w:rFonts w:asciiTheme="majorHAnsi" w:hAnsiTheme="majorHAnsi" w:cstheme="minorHAnsi"/>
          <w:sz w:val="24"/>
          <w:szCs w:val="24"/>
        </w:rPr>
        <w:t xml:space="preserve">mali yükümlülüklerin yerine getirilmesi, </w:t>
      </w:r>
      <w:r w:rsidR="009B2321" w:rsidRPr="00FB2C1A">
        <w:rPr>
          <w:rFonts w:asciiTheme="majorHAnsi" w:hAnsiTheme="majorHAnsi" w:cstheme="minorHAnsi"/>
          <w:sz w:val="24"/>
          <w:szCs w:val="24"/>
        </w:rPr>
        <w:t xml:space="preserve">stajyerlerin ve </w:t>
      </w:r>
      <w:r w:rsidR="001D12FB" w:rsidRPr="00FB2C1A">
        <w:rPr>
          <w:rFonts w:asciiTheme="majorHAnsi" w:hAnsiTheme="majorHAnsi" w:cstheme="minorHAnsi"/>
          <w:sz w:val="24"/>
          <w:szCs w:val="24"/>
        </w:rPr>
        <w:t xml:space="preserve">çalışan adayının yerleştirme süreçlerini yerine getirmek, şirket ücret politikasının </w:t>
      </w:r>
      <w:r w:rsidR="001D12FB" w:rsidRPr="00FB2C1A">
        <w:rPr>
          <w:rFonts w:asciiTheme="majorHAnsi" w:hAnsiTheme="majorHAnsi" w:cstheme="minorHAnsi"/>
          <w:sz w:val="24"/>
          <w:szCs w:val="24"/>
        </w:rPr>
        <w:lastRenderedPageBreak/>
        <w:t>belirlenmesi,</w:t>
      </w:r>
      <w:r w:rsidR="00A47EF8" w:rsidRPr="00FB2C1A">
        <w:rPr>
          <w:rFonts w:asciiTheme="majorHAnsi" w:hAnsiTheme="majorHAnsi" w:cstheme="minorHAnsi"/>
          <w:sz w:val="24"/>
          <w:szCs w:val="24"/>
        </w:rPr>
        <w:t xml:space="preserve"> ç</w:t>
      </w:r>
      <w:r w:rsidR="00A47EF8" w:rsidRPr="00FB2C1A">
        <w:rPr>
          <w:rFonts w:asciiTheme="majorHAnsi" w:eastAsia="Times New Roman" w:hAnsiTheme="majorHAnsi" w:cstheme="minorHAnsi"/>
          <w:sz w:val="24"/>
          <w:szCs w:val="24"/>
          <w:lang w:eastAsia="tr-TR"/>
        </w:rPr>
        <w:t xml:space="preserve">alışanlar ile yapılan iş sözleşmesi, şirket menfaati kapsamında, işe devam ve kontrolün sağlanması, </w:t>
      </w:r>
      <w:r w:rsidR="00A47EF8" w:rsidRPr="00FB2C1A">
        <w:rPr>
          <w:rFonts w:asciiTheme="majorHAnsi" w:hAnsiTheme="majorHAnsi" w:cstheme="minorHAnsi"/>
          <w:sz w:val="24"/>
          <w:szCs w:val="24"/>
          <w:lang w:eastAsia="tr-TR"/>
        </w:rPr>
        <w:t>personelin işe devam süreçlerinin takibi,</w:t>
      </w:r>
    </w:p>
    <w:p w:rsidR="00410786" w:rsidRPr="00FB2C1A" w:rsidRDefault="001D12FB"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 xml:space="preserve"> </w:t>
      </w:r>
    </w:p>
    <w:p w:rsidR="00920889" w:rsidRPr="00FB2C1A" w:rsidRDefault="00410786"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5.</w:t>
      </w:r>
      <w:r w:rsidR="00920889" w:rsidRPr="00FB2C1A">
        <w:rPr>
          <w:rFonts w:asciiTheme="majorHAnsi" w:hAnsiTheme="majorHAnsi" w:cstheme="minorHAnsi"/>
          <w:sz w:val="24"/>
          <w:szCs w:val="24"/>
        </w:rPr>
        <w:t xml:space="preserve">Firmamızın </w:t>
      </w:r>
      <w:r w:rsidR="001D12FB" w:rsidRPr="00FB2C1A">
        <w:rPr>
          <w:rFonts w:asciiTheme="majorHAnsi" w:hAnsiTheme="majorHAnsi" w:cstheme="minorHAnsi"/>
          <w:sz w:val="24"/>
          <w:szCs w:val="24"/>
        </w:rPr>
        <w:t>müşterileri, potansiyel müşterileri, tedarikçileri,</w:t>
      </w:r>
      <w:r w:rsidR="001353D4" w:rsidRPr="00FB2C1A">
        <w:rPr>
          <w:rFonts w:asciiTheme="majorHAnsi" w:hAnsiTheme="majorHAnsi" w:cstheme="minorHAnsi"/>
          <w:sz w:val="24"/>
          <w:szCs w:val="24"/>
        </w:rPr>
        <w:t xml:space="preserve"> </w:t>
      </w:r>
      <w:r w:rsidR="001D12FB" w:rsidRPr="00FB2C1A">
        <w:rPr>
          <w:rFonts w:asciiTheme="majorHAnsi" w:hAnsiTheme="majorHAnsi" w:cstheme="minorHAnsi"/>
          <w:sz w:val="24"/>
          <w:szCs w:val="24"/>
        </w:rPr>
        <w:t xml:space="preserve">hizmet sağlayıcıları, çalışanları ve hukuki ilişki içinde bulunduğu danışmanlar, ilgili üçüncü kişiler ile yapmış olduğu veya yapacağı sözleşmelerin yapılması ve ifasının sağlanması, </w:t>
      </w:r>
    </w:p>
    <w:p w:rsidR="00920889" w:rsidRPr="00FB2C1A" w:rsidRDefault="00920889" w:rsidP="008B5BAC">
      <w:pPr>
        <w:pStyle w:val="AralkYok"/>
        <w:jc w:val="both"/>
        <w:rPr>
          <w:rFonts w:asciiTheme="majorHAnsi" w:hAnsiTheme="majorHAnsi" w:cstheme="minorHAnsi"/>
          <w:sz w:val="24"/>
          <w:szCs w:val="24"/>
        </w:rPr>
      </w:pPr>
    </w:p>
    <w:p w:rsidR="00410786" w:rsidRPr="00FB2C1A" w:rsidRDefault="00920889"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 xml:space="preserve">6.Şirketimizin, </w:t>
      </w:r>
      <w:r w:rsidR="001D12FB" w:rsidRPr="00FB2C1A">
        <w:rPr>
          <w:rFonts w:asciiTheme="majorHAnsi" w:hAnsiTheme="majorHAnsi" w:cstheme="minorHAnsi"/>
          <w:sz w:val="24"/>
          <w:szCs w:val="24"/>
        </w:rPr>
        <w:t xml:space="preserve">üçüncü kişilerle </w:t>
      </w:r>
      <w:r w:rsidRPr="00FB2C1A">
        <w:rPr>
          <w:rFonts w:asciiTheme="majorHAnsi" w:hAnsiTheme="majorHAnsi" w:cstheme="minorHAnsi"/>
          <w:sz w:val="24"/>
          <w:szCs w:val="24"/>
        </w:rPr>
        <w:t xml:space="preserve">ileride doğabilecek </w:t>
      </w:r>
      <w:r w:rsidR="001D12FB" w:rsidRPr="00FB2C1A">
        <w:rPr>
          <w:rFonts w:asciiTheme="majorHAnsi" w:hAnsiTheme="majorHAnsi" w:cstheme="minorHAnsi"/>
          <w:sz w:val="24"/>
          <w:szCs w:val="24"/>
        </w:rPr>
        <w:t>hukuki uyuşmazlıklarda delil olarak ispat yükümlülüğü,</w:t>
      </w:r>
    </w:p>
    <w:p w:rsidR="009B2321" w:rsidRPr="00FB2C1A" w:rsidRDefault="009B2321" w:rsidP="008B5BAC">
      <w:pPr>
        <w:pStyle w:val="AralkYok"/>
        <w:jc w:val="both"/>
        <w:rPr>
          <w:rFonts w:asciiTheme="majorHAnsi" w:hAnsiTheme="majorHAnsi" w:cstheme="minorHAnsi"/>
          <w:sz w:val="24"/>
          <w:szCs w:val="24"/>
        </w:rPr>
      </w:pPr>
    </w:p>
    <w:p w:rsidR="00410786" w:rsidRPr="00FB2C1A" w:rsidRDefault="00920889"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7</w:t>
      </w:r>
      <w:r w:rsidR="00410786" w:rsidRPr="00FB2C1A">
        <w:rPr>
          <w:rFonts w:asciiTheme="majorHAnsi" w:hAnsiTheme="majorHAnsi" w:cstheme="minorHAnsi"/>
          <w:sz w:val="24"/>
          <w:szCs w:val="24"/>
        </w:rPr>
        <w:t>.</w:t>
      </w:r>
      <w:r w:rsidR="001D12FB" w:rsidRPr="00FB2C1A">
        <w:rPr>
          <w:rFonts w:asciiTheme="majorHAnsi" w:hAnsiTheme="majorHAnsi" w:cstheme="minorHAnsi"/>
          <w:sz w:val="24"/>
          <w:szCs w:val="24"/>
        </w:rPr>
        <w:t>Şirketin hukuki ilişki içerisinde olduğu gerçek ve tüzel kişilerle iletişimi</w:t>
      </w:r>
      <w:r w:rsidR="009B2321" w:rsidRPr="00FB2C1A">
        <w:rPr>
          <w:rFonts w:asciiTheme="majorHAnsi" w:hAnsiTheme="majorHAnsi" w:cstheme="minorHAnsi"/>
          <w:sz w:val="24"/>
          <w:szCs w:val="24"/>
        </w:rPr>
        <w:t xml:space="preserve">n sağlanması, </w:t>
      </w:r>
      <w:r w:rsidR="001D12FB" w:rsidRPr="00FB2C1A">
        <w:rPr>
          <w:rFonts w:asciiTheme="majorHAnsi" w:hAnsiTheme="majorHAnsi" w:cstheme="minorHAnsi"/>
          <w:sz w:val="24"/>
          <w:szCs w:val="24"/>
        </w:rPr>
        <w:t xml:space="preserve">şirketin kurumsal kalitesini </w:t>
      </w:r>
      <w:r w:rsidR="009B2321" w:rsidRPr="00FB2C1A">
        <w:rPr>
          <w:rFonts w:asciiTheme="majorHAnsi" w:hAnsiTheme="majorHAnsi" w:cstheme="minorHAnsi"/>
          <w:sz w:val="24"/>
          <w:szCs w:val="24"/>
        </w:rPr>
        <w:t xml:space="preserve">geliştirmek, </w:t>
      </w:r>
      <w:r w:rsidR="001D12FB" w:rsidRPr="00FB2C1A">
        <w:rPr>
          <w:rFonts w:asciiTheme="majorHAnsi" w:hAnsiTheme="majorHAnsi" w:cstheme="minorHAnsi"/>
          <w:sz w:val="24"/>
          <w:szCs w:val="24"/>
        </w:rPr>
        <w:t>ilgili kişilerin işlem güvenliğini sağlamak, şirket faaliyetleri ile ilgili internet sayfa</w:t>
      </w:r>
      <w:r w:rsidR="009B2321" w:rsidRPr="00FB2C1A">
        <w:rPr>
          <w:rFonts w:asciiTheme="majorHAnsi" w:hAnsiTheme="majorHAnsi" w:cstheme="minorHAnsi"/>
          <w:sz w:val="24"/>
          <w:szCs w:val="24"/>
        </w:rPr>
        <w:t xml:space="preserve">sı yönetim sürecinin yerine getirilmesi, </w:t>
      </w:r>
      <w:r w:rsidRPr="00FB2C1A">
        <w:rPr>
          <w:rFonts w:asciiTheme="majorHAnsi" w:hAnsiTheme="majorHAnsi" w:cstheme="minorHAnsi"/>
          <w:sz w:val="24"/>
          <w:szCs w:val="24"/>
        </w:rPr>
        <w:t xml:space="preserve">internet sayfası üzerinden online ödeme süreçlerinin yerine getirilmesi, </w:t>
      </w:r>
    </w:p>
    <w:p w:rsidR="009B2321" w:rsidRPr="00FB2C1A" w:rsidRDefault="009B2321" w:rsidP="008B5BAC">
      <w:pPr>
        <w:pStyle w:val="AralkYok"/>
        <w:jc w:val="both"/>
        <w:rPr>
          <w:rFonts w:asciiTheme="majorHAnsi" w:hAnsiTheme="majorHAnsi" w:cstheme="minorHAnsi"/>
          <w:sz w:val="24"/>
          <w:szCs w:val="24"/>
        </w:rPr>
      </w:pPr>
    </w:p>
    <w:p w:rsidR="00410786" w:rsidRPr="00FB2C1A" w:rsidRDefault="00920889" w:rsidP="008B5BAC">
      <w:pPr>
        <w:pStyle w:val="AralkYok"/>
        <w:jc w:val="both"/>
        <w:rPr>
          <w:rFonts w:asciiTheme="majorHAnsi" w:hAnsiTheme="majorHAnsi" w:cstheme="minorHAnsi"/>
          <w:sz w:val="24"/>
          <w:szCs w:val="24"/>
          <w:lang w:val="en-US" w:eastAsia="tr-TR"/>
        </w:rPr>
      </w:pPr>
      <w:r w:rsidRPr="00FB2C1A">
        <w:rPr>
          <w:rFonts w:asciiTheme="majorHAnsi" w:hAnsiTheme="majorHAnsi" w:cstheme="minorHAnsi"/>
          <w:sz w:val="24"/>
          <w:szCs w:val="24"/>
        </w:rPr>
        <w:t>8</w:t>
      </w:r>
      <w:r w:rsidR="00410786" w:rsidRPr="00FB2C1A">
        <w:rPr>
          <w:rFonts w:asciiTheme="majorHAnsi" w:hAnsiTheme="majorHAnsi" w:cstheme="minorHAnsi"/>
          <w:sz w:val="24"/>
          <w:szCs w:val="24"/>
        </w:rPr>
        <w:t>.</w:t>
      </w:r>
      <w:r w:rsidR="001D12FB" w:rsidRPr="00FB2C1A">
        <w:rPr>
          <w:rFonts w:asciiTheme="majorHAnsi" w:hAnsiTheme="majorHAnsi" w:cstheme="minorHAnsi"/>
          <w:sz w:val="24"/>
          <w:szCs w:val="24"/>
        </w:rPr>
        <w:t xml:space="preserve">Şirkete ait </w:t>
      </w:r>
      <w:r w:rsidR="001D12FB" w:rsidRPr="00FB2C1A">
        <w:rPr>
          <w:rFonts w:asciiTheme="majorHAnsi" w:hAnsiTheme="majorHAnsi" w:cstheme="minorHAnsi"/>
          <w:sz w:val="24"/>
          <w:szCs w:val="24"/>
          <w:lang w:eastAsia="tr-TR"/>
        </w:rPr>
        <w:t xml:space="preserve">bina ve eklentilerinin, fiziksel güvenliğinin, </w:t>
      </w:r>
      <w:r w:rsidR="009B2321" w:rsidRPr="00FB2C1A">
        <w:rPr>
          <w:rFonts w:asciiTheme="majorHAnsi" w:hAnsiTheme="majorHAnsi" w:cstheme="minorHAnsi"/>
          <w:sz w:val="24"/>
          <w:szCs w:val="24"/>
          <w:lang w:eastAsia="tr-TR"/>
        </w:rPr>
        <w:t xml:space="preserve">taşınır, taşınmaz mal güvenliğinin sağlanması, </w:t>
      </w:r>
      <w:r w:rsidR="001D12FB" w:rsidRPr="00FB2C1A">
        <w:rPr>
          <w:rFonts w:asciiTheme="majorHAnsi" w:hAnsiTheme="majorHAnsi" w:cstheme="minorHAnsi"/>
          <w:sz w:val="24"/>
          <w:szCs w:val="24"/>
          <w:lang w:eastAsia="tr-TR"/>
        </w:rPr>
        <w:t>şirket bina giriş-çıkışlarının kontrolünün sağlanması</w:t>
      </w:r>
      <w:r w:rsidR="001D12FB" w:rsidRPr="00FB2C1A">
        <w:rPr>
          <w:rFonts w:asciiTheme="majorHAnsi" w:hAnsiTheme="majorHAnsi" w:cstheme="minorHAnsi"/>
          <w:sz w:val="24"/>
          <w:szCs w:val="24"/>
          <w:lang w:val="en-US" w:eastAsia="tr-TR"/>
        </w:rPr>
        <w:t>,</w:t>
      </w:r>
    </w:p>
    <w:p w:rsidR="009B2321" w:rsidRPr="00FB2C1A" w:rsidRDefault="009B2321" w:rsidP="008B5BAC">
      <w:pPr>
        <w:pStyle w:val="AralkYok"/>
        <w:jc w:val="both"/>
        <w:rPr>
          <w:rFonts w:asciiTheme="majorHAnsi" w:hAnsiTheme="majorHAnsi" w:cstheme="minorHAnsi"/>
          <w:sz w:val="24"/>
          <w:szCs w:val="24"/>
        </w:rPr>
      </w:pPr>
    </w:p>
    <w:p w:rsidR="009B2321" w:rsidRPr="00FB2C1A" w:rsidRDefault="00920889" w:rsidP="008B5BAC">
      <w:pPr>
        <w:pStyle w:val="AralkYok"/>
        <w:jc w:val="both"/>
        <w:rPr>
          <w:rFonts w:asciiTheme="majorHAnsi" w:eastAsia="Times New Roman" w:hAnsiTheme="majorHAnsi" w:cstheme="minorHAnsi"/>
          <w:sz w:val="24"/>
          <w:szCs w:val="24"/>
          <w:lang w:eastAsia="tr-TR"/>
        </w:rPr>
      </w:pPr>
      <w:r w:rsidRPr="00FB2C1A">
        <w:rPr>
          <w:rFonts w:asciiTheme="majorHAnsi" w:hAnsiTheme="majorHAnsi" w:cstheme="minorHAnsi"/>
          <w:sz w:val="24"/>
          <w:szCs w:val="24"/>
        </w:rPr>
        <w:t>9</w:t>
      </w:r>
      <w:r w:rsidR="00410786" w:rsidRPr="00FB2C1A">
        <w:rPr>
          <w:rFonts w:asciiTheme="majorHAnsi" w:hAnsiTheme="majorHAnsi" w:cstheme="minorHAnsi"/>
          <w:sz w:val="24"/>
          <w:szCs w:val="24"/>
        </w:rPr>
        <w:t>.</w:t>
      </w:r>
      <w:r w:rsidR="001D12FB" w:rsidRPr="00FB2C1A">
        <w:rPr>
          <w:rFonts w:asciiTheme="majorHAnsi" w:hAnsiTheme="majorHAnsi" w:cstheme="minorHAnsi"/>
          <w:sz w:val="24"/>
          <w:szCs w:val="24"/>
        </w:rPr>
        <w:t xml:space="preserve">Ürün ve hizmetlerimiz ile ilgili </w:t>
      </w:r>
      <w:r w:rsidR="001D12FB" w:rsidRPr="00FB2C1A">
        <w:rPr>
          <w:rFonts w:asciiTheme="majorHAnsi" w:eastAsia="Times New Roman" w:hAnsiTheme="majorHAnsi" w:cstheme="minorHAnsi"/>
          <w:sz w:val="24"/>
          <w:szCs w:val="24"/>
          <w:lang w:eastAsia="tr-TR"/>
        </w:rPr>
        <w:t>satış</w:t>
      </w:r>
      <w:r w:rsidR="009B2321" w:rsidRPr="00FB2C1A">
        <w:rPr>
          <w:rFonts w:asciiTheme="majorHAnsi" w:eastAsia="Times New Roman" w:hAnsiTheme="majorHAnsi" w:cstheme="minorHAnsi"/>
          <w:sz w:val="24"/>
          <w:szCs w:val="24"/>
          <w:lang w:eastAsia="tr-TR"/>
        </w:rPr>
        <w:t>, sevkiyat, teslimat süreçlerini yerine getirmek, satış sonrası destek hizmetlerin sunulmasını sağlamak,</w:t>
      </w:r>
    </w:p>
    <w:p w:rsidR="00410786" w:rsidRPr="00FB2C1A" w:rsidRDefault="009B2321" w:rsidP="008B5BAC">
      <w:pPr>
        <w:pStyle w:val="AralkYok"/>
        <w:jc w:val="both"/>
        <w:rPr>
          <w:rFonts w:asciiTheme="majorHAnsi" w:hAnsiTheme="majorHAnsi" w:cstheme="minorHAnsi"/>
          <w:sz w:val="24"/>
          <w:szCs w:val="24"/>
        </w:rPr>
      </w:pPr>
      <w:r w:rsidRPr="00FB2C1A">
        <w:rPr>
          <w:rFonts w:asciiTheme="majorHAnsi" w:eastAsia="Times New Roman" w:hAnsiTheme="majorHAnsi" w:cstheme="minorHAnsi"/>
          <w:sz w:val="24"/>
          <w:szCs w:val="24"/>
          <w:lang w:eastAsia="tr-TR"/>
        </w:rPr>
        <w:t xml:space="preserve"> </w:t>
      </w:r>
    </w:p>
    <w:p w:rsidR="001353D4" w:rsidRPr="00FB2C1A" w:rsidRDefault="00920889"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10</w:t>
      </w:r>
      <w:r w:rsidR="00410786" w:rsidRPr="00FB2C1A">
        <w:rPr>
          <w:rFonts w:asciiTheme="majorHAnsi" w:hAnsiTheme="majorHAnsi" w:cstheme="minorHAnsi"/>
          <w:sz w:val="24"/>
          <w:szCs w:val="24"/>
        </w:rPr>
        <w:t>.</w:t>
      </w:r>
      <w:r w:rsidR="001353D4" w:rsidRPr="00FB2C1A">
        <w:rPr>
          <w:rFonts w:asciiTheme="majorHAnsi" w:hAnsiTheme="majorHAnsi" w:cstheme="minorHAnsi"/>
          <w:sz w:val="24"/>
          <w:szCs w:val="24"/>
        </w:rPr>
        <w:t xml:space="preserve">Ürün ve hizmetlerimiz ile ilgili ihracat, ithalat işlerinin sağlanması, yurt içi, yurt dışı </w:t>
      </w:r>
      <w:r w:rsidR="001353D4" w:rsidRPr="00FB2C1A">
        <w:rPr>
          <w:rFonts w:asciiTheme="majorHAnsi" w:eastAsia="Times New Roman" w:hAnsiTheme="majorHAnsi" w:cstheme="minorHAnsi"/>
          <w:sz w:val="24"/>
          <w:szCs w:val="24"/>
          <w:lang w:eastAsia="tr-TR"/>
        </w:rPr>
        <w:t xml:space="preserve">satış işlemlerinin yapılması, takip edilmesi, sevkiyat sürecinin yönetimi, gümrük işlemleri, dış ticaret sürecine ilişkin işlemleri yapmak, </w:t>
      </w:r>
    </w:p>
    <w:p w:rsidR="00A47EF8" w:rsidRPr="00FB2C1A" w:rsidRDefault="00A47EF8" w:rsidP="008B5BAC">
      <w:pPr>
        <w:pStyle w:val="AralkYok"/>
        <w:jc w:val="both"/>
        <w:rPr>
          <w:rFonts w:asciiTheme="majorHAnsi" w:eastAsia="Times New Roman" w:hAnsiTheme="majorHAnsi" w:cstheme="minorHAnsi"/>
          <w:sz w:val="24"/>
          <w:szCs w:val="24"/>
          <w:lang w:eastAsia="tr-TR"/>
        </w:rPr>
      </w:pPr>
    </w:p>
    <w:p w:rsidR="00F8614B" w:rsidRPr="00FB2C1A" w:rsidRDefault="00F8614B"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3.İŞLENEN KİŞİSEL VERİLER:</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3F75F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Kimlik bilgileriniz (</w:t>
      </w:r>
      <w:r w:rsidR="00C62BFE" w:rsidRPr="00FB2C1A">
        <w:rPr>
          <w:rFonts w:asciiTheme="majorHAnsi" w:eastAsia="Times New Roman" w:hAnsiTheme="majorHAnsi" w:cstheme="minorHAnsi"/>
          <w:sz w:val="24"/>
          <w:szCs w:val="24"/>
          <w:lang w:eastAsia="tr-TR"/>
        </w:rPr>
        <w:t>K</w:t>
      </w:r>
      <w:r w:rsidRPr="00FB2C1A">
        <w:rPr>
          <w:rFonts w:asciiTheme="majorHAnsi" w:eastAsia="Times New Roman" w:hAnsiTheme="majorHAnsi" w:cstheme="minorHAnsi"/>
          <w:sz w:val="24"/>
          <w:szCs w:val="24"/>
          <w:lang w:eastAsia="tr-TR"/>
        </w:rPr>
        <w:t xml:space="preserve">imlik numaranız, adınız ve soyadınız, </w:t>
      </w:r>
      <w:r w:rsidR="00C62BFE" w:rsidRPr="00FB2C1A">
        <w:rPr>
          <w:rFonts w:asciiTheme="majorHAnsi" w:eastAsia="Times New Roman" w:hAnsiTheme="majorHAnsi" w:cstheme="minorHAnsi"/>
          <w:sz w:val="24"/>
          <w:szCs w:val="24"/>
          <w:lang w:eastAsia="tr-TR"/>
        </w:rPr>
        <w:t xml:space="preserve">çalışanların </w:t>
      </w:r>
      <w:r w:rsidRPr="00FB2C1A">
        <w:rPr>
          <w:rFonts w:asciiTheme="majorHAnsi" w:eastAsia="Times New Roman" w:hAnsiTheme="majorHAnsi" w:cstheme="minorHAnsi"/>
          <w:sz w:val="24"/>
          <w:szCs w:val="24"/>
          <w:lang w:eastAsia="tr-TR"/>
        </w:rPr>
        <w:t>doğum yeri ve tarihi, anne ve baba adı</w:t>
      </w:r>
      <w:r w:rsidR="00C62BFE" w:rsidRPr="00FB2C1A">
        <w:rPr>
          <w:rFonts w:asciiTheme="majorHAnsi" w:eastAsia="Times New Roman" w:hAnsiTheme="majorHAnsi" w:cstheme="minorHAnsi"/>
          <w:sz w:val="24"/>
          <w:szCs w:val="24"/>
          <w:lang w:eastAsia="tr-TR"/>
        </w:rPr>
        <w:t xml:space="preserve">, </w:t>
      </w:r>
      <w:r w:rsidRPr="00FB2C1A">
        <w:rPr>
          <w:rFonts w:asciiTheme="majorHAnsi" w:eastAsia="Times New Roman" w:hAnsiTheme="majorHAnsi" w:cstheme="minorHAnsi"/>
          <w:sz w:val="24"/>
          <w:szCs w:val="24"/>
          <w:lang w:eastAsia="tr-TR"/>
        </w:rPr>
        <w:t>eş, çocuk, aile yakınlık bilgileri, medeni haliniz, cinsiyetiniz, paylaştığınız resmi kimlik belgeleriniz üzerinde yer alan nüfus kimlik bilgileri, paylaşılan diğer kimlik bilgileri</w:t>
      </w:r>
      <w:r w:rsidR="0052759F" w:rsidRPr="00FB2C1A">
        <w:rPr>
          <w:rFonts w:asciiTheme="majorHAnsi" w:eastAsia="Times New Roman" w:hAnsiTheme="majorHAnsi" w:cstheme="minorHAnsi"/>
          <w:sz w:val="24"/>
          <w:szCs w:val="24"/>
          <w:lang w:eastAsia="tr-TR"/>
        </w:rPr>
        <w:t>, tüzel kişi firma bilgisi</w:t>
      </w:r>
      <w:r w:rsidRPr="00FB2C1A">
        <w:rPr>
          <w:rFonts w:asciiTheme="majorHAnsi" w:eastAsia="Times New Roman" w:hAnsiTheme="majorHAnsi" w:cstheme="minorHAnsi"/>
          <w:sz w:val="24"/>
          <w:szCs w:val="24"/>
          <w:lang w:eastAsia="tr-TR"/>
        </w:rPr>
        <w:t>)</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3F75F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İletişim bilgileriniz (</w:t>
      </w:r>
      <w:r w:rsidR="00C62BFE" w:rsidRPr="00FB2C1A">
        <w:rPr>
          <w:rFonts w:asciiTheme="majorHAnsi" w:eastAsia="Times New Roman" w:hAnsiTheme="majorHAnsi" w:cstheme="minorHAnsi"/>
          <w:sz w:val="24"/>
          <w:szCs w:val="24"/>
          <w:lang w:eastAsia="tr-TR"/>
        </w:rPr>
        <w:t>İlgili kişisel veri sahipleri bakımından, t</w:t>
      </w:r>
      <w:r w:rsidRPr="00FB2C1A">
        <w:rPr>
          <w:rFonts w:asciiTheme="majorHAnsi" w:eastAsia="Times New Roman" w:hAnsiTheme="majorHAnsi" w:cstheme="minorHAnsi"/>
          <w:sz w:val="24"/>
          <w:szCs w:val="24"/>
          <w:lang w:eastAsia="tr-TR"/>
        </w:rPr>
        <w:t>elefon numara</w:t>
      </w:r>
      <w:r w:rsidR="00C62BFE" w:rsidRPr="00FB2C1A">
        <w:rPr>
          <w:rFonts w:asciiTheme="majorHAnsi" w:eastAsia="Times New Roman" w:hAnsiTheme="majorHAnsi" w:cstheme="minorHAnsi"/>
          <w:sz w:val="24"/>
          <w:szCs w:val="24"/>
          <w:lang w:eastAsia="tr-TR"/>
        </w:rPr>
        <w:t xml:space="preserve">sı, fax numarası, </w:t>
      </w:r>
      <w:r w:rsidRPr="00FB2C1A">
        <w:rPr>
          <w:rFonts w:asciiTheme="majorHAnsi" w:eastAsia="Times New Roman" w:hAnsiTheme="majorHAnsi" w:cstheme="minorHAnsi"/>
          <w:sz w:val="24"/>
          <w:szCs w:val="24"/>
          <w:lang w:eastAsia="tr-TR"/>
        </w:rPr>
        <w:t xml:space="preserve">iletişim adresi, e-posta adresiniz, müşteriler, tedarikçiler bakımından </w:t>
      </w:r>
      <w:r w:rsidR="0052759F" w:rsidRPr="00FB2C1A">
        <w:rPr>
          <w:rFonts w:asciiTheme="majorHAnsi" w:eastAsia="Times New Roman" w:hAnsiTheme="majorHAnsi" w:cstheme="minorHAnsi"/>
          <w:sz w:val="24"/>
          <w:szCs w:val="24"/>
          <w:lang w:eastAsia="tr-TR"/>
        </w:rPr>
        <w:t xml:space="preserve">gerektiğinde </w:t>
      </w:r>
      <w:r w:rsidRPr="00FB2C1A">
        <w:rPr>
          <w:rFonts w:asciiTheme="majorHAnsi" w:eastAsia="Times New Roman" w:hAnsiTheme="majorHAnsi" w:cstheme="minorHAnsi"/>
          <w:sz w:val="24"/>
          <w:szCs w:val="24"/>
          <w:lang w:eastAsia="tr-TR"/>
        </w:rPr>
        <w:t>kep adresi bilgisi)</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3F75F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Lokasyon bilgileriniz (İlgili tüm kişisel veri sahipleri bakımından; adres, konum bilgileri)</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3F75F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 xml:space="preserve">Özlük Bilgileri (Çalışanlar bakımından, iş sözleşmesi, eğitim, diploma bilgileri, sertifika bilgisi, SGK işe giriş, çıkış bildirgesi, GSS giriş bilgileri, AGİ formu bilgisi, bakmakla yükümlü olduğu kişiler, eş, çocuk yakınlık bilgisi, </w:t>
      </w:r>
      <w:r w:rsidRPr="00FB2C1A">
        <w:rPr>
          <w:rFonts w:asciiTheme="majorHAnsi" w:hAnsiTheme="majorHAnsi" w:cstheme="minorHAnsi"/>
          <w:sz w:val="24"/>
          <w:szCs w:val="24"/>
        </w:rPr>
        <w:t>aile bireylerinin nüfus kayıt bilgileri</w:t>
      </w:r>
      <w:r w:rsidRPr="00FB2C1A">
        <w:rPr>
          <w:rFonts w:asciiTheme="majorHAnsi" w:eastAsia="Times New Roman" w:hAnsiTheme="majorHAnsi" w:cstheme="minorHAnsi"/>
          <w:sz w:val="24"/>
          <w:szCs w:val="24"/>
          <w:lang w:eastAsia="tr-TR"/>
        </w:rPr>
        <w:t xml:space="preserve">, işin niteliğine göre alınan zimmet belgesi, çalışma belgesi, istifa, fesih, kıdem ve ihbar tazminatı bordrosu, maaş bordro bilgileri, disiplin soruşturması bilgileri, SGK sicil no, hizmet dökümü, özgeçmiş bilgileri, izin bilgileri, personel performans değerlendirme raporları, iş kazası bilgileri, iş başvuru formunda yer alan bilgiler, referans, bilgileri, Banka hesap bilgileri, IBAN numarası bilgisi, </w:t>
      </w:r>
      <w:r w:rsidR="00C62BFE" w:rsidRPr="00FB2C1A">
        <w:rPr>
          <w:rFonts w:asciiTheme="majorHAnsi" w:eastAsia="Times New Roman" w:hAnsiTheme="majorHAnsi" w:cstheme="minorHAnsi"/>
          <w:sz w:val="24"/>
          <w:szCs w:val="24"/>
          <w:lang w:eastAsia="tr-TR"/>
        </w:rPr>
        <w:t xml:space="preserve">çalışanlar, stajyerler, </w:t>
      </w:r>
      <w:r w:rsidRPr="00FB2C1A">
        <w:rPr>
          <w:rFonts w:asciiTheme="majorHAnsi" w:eastAsia="Times New Roman" w:hAnsiTheme="majorHAnsi" w:cstheme="minorHAnsi"/>
          <w:sz w:val="24"/>
          <w:szCs w:val="24"/>
          <w:lang w:eastAsia="tr-TR"/>
        </w:rPr>
        <w:t>çalışan adayları bakımından başvurusu formu üzerinde yazılı kişisel bilgiler</w:t>
      </w:r>
      <w:r w:rsidRPr="00FB2C1A">
        <w:rPr>
          <w:rFonts w:asciiTheme="majorHAnsi" w:hAnsiTheme="majorHAnsi" w:cstheme="minorHAnsi"/>
          <w:sz w:val="24"/>
          <w:szCs w:val="24"/>
        </w:rPr>
        <w:t>)</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2E3AA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 xml:space="preserve">Hukuki İşlem Bilgileri (Şirket ile hukuki irtibatı bulunan ilgili kişiler bakımından; </w:t>
      </w:r>
      <w:r w:rsidR="00C62BFE" w:rsidRPr="00FB2C1A">
        <w:rPr>
          <w:rFonts w:asciiTheme="majorHAnsi" w:eastAsia="Times New Roman" w:hAnsiTheme="majorHAnsi" w:cstheme="minorHAnsi"/>
          <w:sz w:val="24"/>
          <w:szCs w:val="24"/>
          <w:lang w:eastAsia="tr-TR"/>
        </w:rPr>
        <w:t xml:space="preserve">noterler, </w:t>
      </w:r>
      <w:r w:rsidRPr="00FB2C1A">
        <w:rPr>
          <w:rFonts w:asciiTheme="majorHAnsi" w:eastAsia="Times New Roman" w:hAnsiTheme="majorHAnsi" w:cstheme="minorHAnsi"/>
          <w:sz w:val="24"/>
          <w:szCs w:val="24"/>
          <w:lang w:eastAsia="tr-TR"/>
        </w:rPr>
        <w:t>adli makamlarla</w:t>
      </w:r>
      <w:r w:rsidR="00C62BFE" w:rsidRPr="00FB2C1A">
        <w:rPr>
          <w:rFonts w:asciiTheme="majorHAnsi" w:eastAsia="Times New Roman" w:hAnsiTheme="majorHAnsi" w:cstheme="minorHAnsi"/>
          <w:sz w:val="24"/>
          <w:szCs w:val="24"/>
          <w:lang w:eastAsia="tr-TR"/>
        </w:rPr>
        <w:t>, kolluk birimleri ile</w:t>
      </w:r>
      <w:r w:rsidRPr="00FB2C1A">
        <w:rPr>
          <w:rFonts w:asciiTheme="majorHAnsi" w:eastAsia="Times New Roman" w:hAnsiTheme="majorHAnsi" w:cstheme="minorHAnsi"/>
          <w:sz w:val="24"/>
          <w:szCs w:val="24"/>
          <w:lang w:eastAsia="tr-TR"/>
        </w:rPr>
        <w:t xml:space="preserve"> yapılan yazışmalardaki kişisel bilgiler, arabulucular, </w:t>
      </w:r>
      <w:r w:rsidR="00C62BFE" w:rsidRPr="00FB2C1A">
        <w:rPr>
          <w:rFonts w:asciiTheme="majorHAnsi" w:eastAsia="Times New Roman" w:hAnsiTheme="majorHAnsi" w:cstheme="minorHAnsi"/>
          <w:sz w:val="24"/>
          <w:szCs w:val="24"/>
          <w:lang w:eastAsia="tr-TR"/>
        </w:rPr>
        <w:t xml:space="preserve">iş mahkemeleri </w:t>
      </w:r>
      <w:r w:rsidRPr="00FB2C1A">
        <w:rPr>
          <w:rFonts w:asciiTheme="majorHAnsi" w:eastAsia="Times New Roman" w:hAnsiTheme="majorHAnsi" w:cstheme="minorHAnsi"/>
          <w:sz w:val="24"/>
          <w:szCs w:val="24"/>
          <w:lang w:eastAsia="tr-TR"/>
        </w:rPr>
        <w:t>ve sair mahkemelere dair dava ve icra dosya bilgiler</w:t>
      </w:r>
      <w:r w:rsidR="002006D2" w:rsidRPr="00FB2C1A">
        <w:rPr>
          <w:rFonts w:asciiTheme="majorHAnsi" w:eastAsia="Times New Roman" w:hAnsiTheme="majorHAnsi" w:cstheme="minorHAnsi"/>
          <w:sz w:val="24"/>
          <w:szCs w:val="24"/>
          <w:lang w:eastAsia="tr-TR"/>
        </w:rPr>
        <w:t>i</w:t>
      </w:r>
      <w:r w:rsidR="00C62BFE" w:rsidRPr="00FB2C1A">
        <w:rPr>
          <w:rFonts w:asciiTheme="majorHAnsi" w:eastAsia="Times New Roman" w:hAnsiTheme="majorHAnsi" w:cstheme="minorHAnsi"/>
          <w:sz w:val="24"/>
          <w:szCs w:val="24"/>
          <w:lang w:eastAsia="tr-TR"/>
        </w:rPr>
        <w:t>, soruşturma bilgileri</w:t>
      </w:r>
      <w:r w:rsidRPr="00FB2C1A">
        <w:rPr>
          <w:rFonts w:asciiTheme="majorHAnsi" w:eastAsia="Times New Roman" w:hAnsiTheme="majorHAnsi" w:cstheme="minorHAnsi"/>
          <w:sz w:val="24"/>
          <w:szCs w:val="24"/>
          <w:lang w:eastAsia="tr-TR"/>
        </w:rPr>
        <w:t xml:space="preserve">) </w:t>
      </w:r>
    </w:p>
    <w:p w:rsidR="0052759F" w:rsidRPr="00FB2C1A" w:rsidRDefault="0052759F" w:rsidP="008B5BAC">
      <w:pPr>
        <w:pStyle w:val="AralkYok"/>
        <w:jc w:val="both"/>
        <w:rPr>
          <w:rFonts w:asciiTheme="majorHAnsi" w:eastAsia="Times New Roman" w:hAnsiTheme="majorHAnsi" w:cstheme="minorHAnsi"/>
          <w:sz w:val="24"/>
          <w:szCs w:val="24"/>
          <w:lang w:eastAsia="tr-TR"/>
        </w:rPr>
      </w:pPr>
    </w:p>
    <w:p w:rsidR="002E3AA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Müşteri, tedarikçi, hizmet sağlayıcısı işlem bilgileri (Ad, Soyadı, T.C. No, vergi numarası, vergi dairesi, yabancı kimlik numarası, pasaport bilgisi, adres, konum, elektronik posta bilgileri, telefon iletişim bilgileri, banka hesap bilg</w:t>
      </w:r>
      <w:r w:rsidR="00D71658" w:rsidRPr="00FB2C1A">
        <w:rPr>
          <w:rFonts w:asciiTheme="majorHAnsi" w:eastAsia="Times New Roman" w:hAnsiTheme="majorHAnsi" w:cstheme="minorHAnsi"/>
          <w:sz w:val="24"/>
          <w:szCs w:val="24"/>
          <w:lang w:eastAsia="tr-TR"/>
        </w:rPr>
        <w:t>ileri, çek, senet, kredi kartı</w:t>
      </w:r>
      <w:r w:rsidR="00B95AA5" w:rsidRPr="00FB2C1A">
        <w:rPr>
          <w:rFonts w:asciiTheme="majorHAnsi" w:eastAsia="Times New Roman" w:hAnsiTheme="majorHAnsi" w:cstheme="minorHAnsi"/>
          <w:sz w:val="24"/>
          <w:szCs w:val="24"/>
          <w:lang w:eastAsia="tr-TR"/>
        </w:rPr>
        <w:t>, online</w:t>
      </w:r>
      <w:r w:rsidR="00D71658" w:rsidRPr="00FB2C1A">
        <w:rPr>
          <w:rFonts w:asciiTheme="majorHAnsi" w:eastAsia="Times New Roman" w:hAnsiTheme="majorHAnsi" w:cstheme="minorHAnsi"/>
          <w:sz w:val="24"/>
          <w:szCs w:val="24"/>
          <w:lang w:eastAsia="tr-TR"/>
        </w:rPr>
        <w:t xml:space="preserve"> </w:t>
      </w:r>
      <w:r w:rsidRPr="00FB2C1A">
        <w:rPr>
          <w:rFonts w:asciiTheme="majorHAnsi" w:eastAsia="Times New Roman" w:hAnsiTheme="majorHAnsi" w:cstheme="minorHAnsi"/>
          <w:sz w:val="24"/>
          <w:szCs w:val="24"/>
          <w:lang w:eastAsia="tr-TR"/>
        </w:rPr>
        <w:t>ödeme bilgileri, finans, fatura, sevk irsaliyesi, vekaletname bilgisi, imza sirküleri, pazarlama, işlem güvenliği, risk yönetimi</w:t>
      </w:r>
      <w:r w:rsidR="0052759F" w:rsidRPr="00FB2C1A">
        <w:rPr>
          <w:rFonts w:asciiTheme="majorHAnsi" w:eastAsia="Times New Roman" w:hAnsiTheme="majorHAnsi" w:cstheme="minorHAnsi"/>
          <w:sz w:val="24"/>
          <w:szCs w:val="24"/>
          <w:lang w:eastAsia="tr-TR"/>
        </w:rPr>
        <w:t>, firma bilgisi, paylaşılan müşteri işlem</w:t>
      </w:r>
      <w:r w:rsidRPr="00FB2C1A">
        <w:rPr>
          <w:rFonts w:asciiTheme="majorHAnsi" w:eastAsia="Times New Roman" w:hAnsiTheme="majorHAnsi" w:cstheme="minorHAnsi"/>
          <w:sz w:val="24"/>
          <w:szCs w:val="24"/>
          <w:lang w:eastAsia="tr-TR"/>
        </w:rPr>
        <w:t xml:space="preserve"> bilgisi)</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2E3AA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 xml:space="preserve">Fiziksel Mekan Güvenliği Bilgileri (Müşteri, potansiyel müşteri, tedarikçi,  hizmet sağlayıcıları ile yönetici ve çalışanları, şirket ortakları, şirket çalışanları, </w:t>
      </w:r>
      <w:r w:rsidR="00B95AA5" w:rsidRPr="00FB2C1A">
        <w:rPr>
          <w:rFonts w:asciiTheme="majorHAnsi" w:eastAsia="Times New Roman" w:hAnsiTheme="majorHAnsi" w:cstheme="minorHAnsi"/>
          <w:sz w:val="24"/>
          <w:szCs w:val="24"/>
          <w:lang w:eastAsia="tr-TR"/>
        </w:rPr>
        <w:t xml:space="preserve">stajyerler, </w:t>
      </w:r>
      <w:r w:rsidRPr="00FB2C1A">
        <w:rPr>
          <w:rFonts w:asciiTheme="majorHAnsi" w:eastAsia="Times New Roman" w:hAnsiTheme="majorHAnsi" w:cstheme="minorHAnsi"/>
          <w:sz w:val="24"/>
          <w:szCs w:val="24"/>
          <w:lang w:eastAsia="tr-TR"/>
        </w:rPr>
        <w:t>çalışan adayları,  ziyaretçilerin ve ilgili üçüncü kişilerin giriş çıkış kamera kayıt bilgileri),</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2E3AA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 xml:space="preserve">Finans Bilgileri (Müşteri, tedarikçiler bakımından; fatura, vergi kimlik numarası, vergi dairesi, </w:t>
      </w:r>
      <w:r w:rsidRPr="00FB2C1A">
        <w:rPr>
          <w:rFonts w:asciiTheme="majorHAnsi" w:hAnsiTheme="majorHAnsi" w:cstheme="minorHAnsi"/>
          <w:sz w:val="24"/>
          <w:szCs w:val="24"/>
        </w:rPr>
        <w:t xml:space="preserve">kredi kartı bilgisi, banka hesap numarası, </w:t>
      </w:r>
      <w:r w:rsidR="00B95AA5" w:rsidRPr="00FB2C1A">
        <w:rPr>
          <w:rFonts w:asciiTheme="majorHAnsi" w:hAnsiTheme="majorHAnsi" w:cstheme="minorHAnsi"/>
          <w:sz w:val="24"/>
          <w:szCs w:val="24"/>
        </w:rPr>
        <w:t xml:space="preserve">online ödeme bilgileri, </w:t>
      </w:r>
      <w:r w:rsidRPr="00FB2C1A">
        <w:rPr>
          <w:rFonts w:asciiTheme="majorHAnsi" w:hAnsiTheme="majorHAnsi" w:cstheme="minorHAnsi"/>
          <w:sz w:val="24"/>
          <w:szCs w:val="24"/>
        </w:rPr>
        <w:t xml:space="preserve">ıban numarası, </w:t>
      </w:r>
      <w:r w:rsidRPr="00FB2C1A">
        <w:rPr>
          <w:rFonts w:asciiTheme="majorHAnsi" w:eastAsia="Times New Roman" w:hAnsiTheme="majorHAnsi" w:cstheme="minorHAnsi"/>
          <w:sz w:val="24"/>
          <w:szCs w:val="24"/>
          <w:lang w:eastAsia="tr-TR"/>
        </w:rPr>
        <w:t xml:space="preserve">bilanço bilgileri, finansal performans bilgileri, kredi ve risk bilgileri, malvarlığı bilgileri, banka hesap bilgileri, cari hesap bilgileri, poliçe bilgileri, kamu kurum ve kuruluşlarına bildirilen finans bilgileri, çalışanlar, </w:t>
      </w:r>
      <w:r w:rsidR="00B95AA5" w:rsidRPr="00FB2C1A">
        <w:rPr>
          <w:rFonts w:asciiTheme="majorHAnsi" w:eastAsia="Times New Roman" w:hAnsiTheme="majorHAnsi" w:cstheme="minorHAnsi"/>
          <w:sz w:val="24"/>
          <w:szCs w:val="24"/>
          <w:lang w:eastAsia="tr-TR"/>
        </w:rPr>
        <w:t xml:space="preserve">stajyerler, </w:t>
      </w:r>
      <w:r w:rsidRPr="00FB2C1A">
        <w:rPr>
          <w:rFonts w:asciiTheme="majorHAnsi" w:eastAsia="Times New Roman" w:hAnsiTheme="majorHAnsi" w:cstheme="minorHAnsi"/>
          <w:sz w:val="24"/>
          <w:szCs w:val="24"/>
          <w:lang w:eastAsia="tr-TR"/>
        </w:rPr>
        <w:t xml:space="preserve">şirket </w:t>
      </w:r>
      <w:r w:rsidR="00B95AA5" w:rsidRPr="00FB2C1A">
        <w:rPr>
          <w:rFonts w:asciiTheme="majorHAnsi" w:eastAsia="Times New Roman" w:hAnsiTheme="majorHAnsi" w:cstheme="minorHAnsi"/>
          <w:sz w:val="24"/>
          <w:szCs w:val="24"/>
          <w:lang w:eastAsia="tr-TR"/>
        </w:rPr>
        <w:t>ortakları/</w:t>
      </w:r>
      <w:r w:rsidRPr="00FB2C1A">
        <w:rPr>
          <w:rFonts w:asciiTheme="majorHAnsi" w:eastAsia="Times New Roman" w:hAnsiTheme="majorHAnsi" w:cstheme="minorHAnsi"/>
          <w:sz w:val="24"/>
          <w:szCs w:val="24"/>
          <w:lang w:eastAsia="tr-TR"/>
        </w:rPr>
        <w:t xml:space="preserve">hissedarları bakımından banka hesap bilgileri, ıban numarası, beyannameler, diğer finans bilgileri), </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2E3AA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 xml:space="preserve">Mesleki deneyim bilgileri (Çalışanlar, </w:t>
      </w:r>
      <w:r w:rsidR="00B95AA5" w:rsidRPr="00FB2C1A">
        <w:rPr>
          <w:rFonts w:asciiTheme="majorHAnsi" w:eastAsia="Times New Roman" w:hAnsiTheme="majorHAnsi" w:cstheme="minorHAnsi"/>
          <w:sz w:val="24"/>
          <w:szCs w:val="24"/>
          <w:lang w:eastAsia="tr-TR"/>
        </w:rPr>
        <w:t xml:space="preserve">stajyerler, </w:t>
      </w:r>
      <w:r w:rsidRPr="00FB2C1A">
        <w:rPr>
          <w:rFonts w:asciiTheme="majorHAnsi" w:eastAsia="Times New Roman" w:hAnsiTheme="majorHAnsi" w:cstheme="minorHAnsi"/>
          <w:sz w:val="24"/>
          <w:szCs w:val="24"/>
          <w:lang w:eastAsia="tr-TR"/>
        </w:rPr>
        <w:t>çalışan adayları bakımından, öğrenim bilgileri, diploma bilgileri, çalışma hayatı, referans bilgileri, gidilen kurslar, meslek içi eğitim bilgileri, sertifikalar, ehliyet bilgileri, bildirilen formlardaki diğer bilgiler</w:t>
      </w:r>
      <w:r w:rsidR="00B95AA5" w:rsidRPr="00FB2C1A">
        <w:rPr>
          <w:rFonts w:asciiTheme="majorHAnsi" w:eastAsia="Times New Roman" w:hAnsiTheme="majorHAnsi" w:cstheme="minorHAnsi"/>
          <w:sz w:val="24"/>
          <w:szCs w:val="24"/>
          <w:lang w:eastAsia="tr-TR"/>
        </w:rPr>
        <w:t>, ilgili kişilere ait meslek</w:t>
      </w:r>
      <w:r w:rsidR="0052759F" w:rsidRPr="00FB2C1A">
        <w:rPr>
          <w:rFonts w:asciiTheme="majorHAnsi" w:eastAsia="Times New Roman" w:hAnsiTheme="majorHAnsi" w:cstheme="minorHAnsi"/>
          <w:sz w:val="24"/>
          <w:szCs w:val="24"/>
          <w:lang w:eastAsia="tr-TR"/>
        </w:rPr>
        <w:t xml:space="preserve">, görev, unvan bilgisi, paylaşılan mesleki </w:t>
      </w:r>
      <w:r w:rsidR="00B95AA5" w:rsidRPr="00FB2C1A">
        <w:rPr>
          <w:rFonts w:asciiTheme="majorHAnsi" w:eastAsia="Times New Roman" w:hAnsiTheme="majorHAnsi" w:cstheme="minorHAnsi"/>
          <w:sz w:val="24"/>
          <w:szCs w:val="24"/>
          <w:lang w:eastAsia="tr-TR"/>
        </w:rPr>
        <w:t>bilgiler</w:t>
      </w:r>
      <w:r w:rsidRPr="00FB2C1A">
        <w:rPr>
          <w:rFonts w:asciiTheme="majorHAnsi" w:eastAsia="Times New Roman" w:hAnsiTheme="majorHAnsi" w:cstheme="minorHAnsi"/>
          <w:sz w:val="24"/>
          <w:szCs w:val="24"/>
          <w:lang w:eastAsia="tr-TR"/>
        </w:rPr>
        <w:t xml:space="preserve">), </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2E3AA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 xml:space="preserve">Görsel Kayıtlar (İlgili kişi bakımından; doldurulan, basılı formlar, evrak ve resmi kimlik belgeleriniz üzerinde yer alan fotoğraf bilgisi, </w:t>
      </w:r>
      <w:r w:rsidR="0052759F" w:rsidRPr="00FB2C1A">
        <w:rPr>
          <w:rFonts w:asciiTheme="majorHAnsi" w:eastAsia="Times New Roman" w:hAnsiTheme="majorHAnsi" w:cstheme="minorHAnsi"/>
          <w:sz w:val="24"/>
          <w:szCs w:val="24"/>
          <w:lang w:eastAsia="tr-TR"/>
        </w:rPr>
        <w:t xml:space="preserve">çalışan, çalışan adayları, stajyerlerin işe </w:t>
      </w:r>
      <w:r w:rsidRPr="00FB2C1A">
        <w:rPr>
          <w:rFonts w:asciiTheme="majorHAnsi" w:eastAsia="Times New Roman" w:hAnsiTheme="majorHAnsi" w:cstheme="minorHAnsi"/>
          <w:sz w:val="24"/>
          <w:szCs w:val="24"/>
          <w:lang w:eastAsia="tr-TR"/>
        </w:rPr>
        <w:t>başvuru ve şirket faaliyetleri kapsamında gerektiğinde alınan fotoğraflar, şirket internet sayfası, sosyal medya hesaplarımız veya üçüncü taraf sosyal medya mecralarında kullanılan, paylaşılan fotoğraflarınız, kamera kayıtlarındaki görüntüleriniz</w:t>
      </w:r>
      <w:r w:rsidR="00C01F5A" w:rsidRPr="00FB2C1A">
        <w:rPr>
          <w:rFonts w:asciiTheme="majorHAnsi" w:eastAsia="Times New Roman" w:hAnsiTheme="majorHAnsi" w:cstheme="minorHAnsi"/>
          <w:sz w:val="24"/>
          <w:szCs w:val="24"/>
          <w:lang w:eastAsia="tr-TR"/>
        </w:rPr>
        <w:t>, internet üzerinden uzaktan bağlantı sağlanması halinde paylaşılan görüntü kayıtlarınız</w:t>
      </w:r>
      <w:r w:rsidRPr="00FB2C1A">
        <w:rPr>
          <w:rFonts w:asciiTheme="majorHAnsi" w:eastAsia="Times New Roman" w:hAnsiTheme="majorHAnsi" w:cstheme="minorHAnsi"/>
          <w:sz w:val="24"/>
          <w:szCs w:val="24"/>
          <w:lang w:eastAsia="tr-TR"/>
        </w:rPr>
        <w:t>)</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2E3AA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Sağlık Bilgileri (Çalışanlar ve çalışan adayları için iş başvuru formlarında yazılı sağlık durum bilgileri, çalışanlar için sağlık raporları, sağlık testleri, kan grubu bilgisi, kişisel sağlık ve fiziksel engellilik durum bilgileri, sağlık kurulu raporları</w:t>
      </w:r>
      <w:r w:rsidR="00F639D5" w:rsidRPr="00FB2C1A">
        <w:rPr>
          <w:rFonts w:asciiTheme="majorHAnsi" w:eastAsia="Times New Roman" w:hAnsiTheme="majorHAnsi" w:cstheme="minorHAnsi"/>
          <w:sz w:val="24"/>
          <w:szCs w:val="24"/>
          <w:lang w:eastAsia="tr-TR"/>
        </w:rPr>
        <w:t>, ziyaretçilerin ve ilgili üçüncü kişilerin salgın hastalık bilgileri</w:t>
      </w:r>
      <w:r w:rsidRPr="00FB2C1A">
        <w:rPr>
          <w:rFonts w:asciiTheme="majorHAnsi" w:eastAsia="Times New Roman" w:hAnsiTheme="majorHAnsi" w:cstheme="minorHAnsi"/>
          <w:sz w:val="24"/>
          <w:szCs w:val="24"/>
          <w:lang w:eastAsia="tr-TR"/>
        </w:rPr>
        <w:t xml:space="preserve">) </w:t>
      </w:r>
    </w:p>
    <w:p w:rsidR="008B5BAC" w:rsidRPr="00FB2C1A" w:rsidRDefault="008B5BAC" w:rsidP="008B5BAC">
      <w:pPr>
        <w:pStyle w:val="AralkYok"/>
        <w:jc w:val="both"/>
        <w:rPr>
          <w:rFonts w:asciiTheme="majorHAnsi" w:eastAsia="Times New Roman" w:hAnsiTheme="majorHAnsi" w:cstheme="minorHAnsi"/>
          <w:sz w:val="24"/>
          <w:szCs w:val="24"/>
          <w:lang w:eastAsia="tr-TR"/>
        </w:rPr>
      </w:pPr>
    </w:p>
    <w:p w:rsidR="002E3AA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 xml:space="preserve">Ceza Mahkûmiyeti Ve Güvenlik Tedbirlerine dair bilgiler (Çalışanlar için </w:t>
      </w:r>
      <w:r w:rsidR="00C01F5A" w:rsidRPr="00FB2C1A">
        <w:rPr>
          <w:rFonts w:asciiTheme="majorHAnsi" w:eastAsia="Times New Roman" w:hAnsiTheme="majorHAnsi" w:cstheme="minorHAnsi"/>
          <w:sz w:val="24"/>
          <w:szCs w:val="24"/>
          <w:lang w:eastAsia="tr-TR"/>
        </w:rPr>
        <w:t xml:space="preserve">adli sicil </w:t>
      </w:r>
      <w:r w:rsidRPr="00FB2C1A">
        <w:rPr>
          <w:rFonts w:asciiTheme="majorHAnsi" w:eastAsia="Times New Roman" w:hAnsiTheme="majorHAnsi" w:cstheme="minorHAnsi"/>
          <w:sz w:val="24"/>
          <w:szCs w:val="24"/>
          <w:lang w:eastAsia="tr-TR"/>
        </w:rPr>
        <w:t>kaydı, çalışanlar</w:t>
      </w:r>
      <w:r w:rsidR="00C01F5A" w:rsidRPr="00FB2C1A">
        <w:rPr>
          <w:rFonts w:asciiTheme="majorHAnsi" w:eastAsia="Times New Roman" w:hAnsiTheme="majorHAnsi" w:cstheme="minorHAnsi"/>
          <w:sz w:val="24"/>
          <w:szCs w:val="24"/>
          <w:lang w:eastAsia="tr-TR"/>
        </w:rPr>
        <w:t>, stajyerler</w:t>
      </w:r>
      <w:r w:rsidRPr="00FB2C1A">
        <w:rPr>
          <w:rFonts w:asciiTheme="majorHAnsi" w:eastAsia="Times New Roman" w:hAnsiTheme="majorHAnsi" w:cstheme="minorHAnsi"/>
          <w:sz w:val="24"/>
          <w:szCs w:val="24"/>
          <w:lang w:eastAsia="tr-TR"/>
        </w:rPr>
        <w:t xml:space="preserve"> ve çalışan adayları için hükümlülük, adli durum bilgileri), </w:t>
      </w:r>
    </w:p>
    <w:p w:rsidR="008B5BAC" w:rsidRPr="00FB2C1A" w:rsidRDefault="008B5BAC" w:rsidP="008B5BAC">
      <w:pPr>
        <w:pStyle w:val="AralkYok"/>
        <w:jc w:val="both"/>
        <w:rPr>
          <w:rFonts w:asciiTheme="majorHAnsi" w:hAnsiTheme="majorHAnsi" w:cstheme="minorHAnsi"/>
          <w:sz w:val="24"/>
          <w:szCs w:val="24"/>
        </w:rPr>
      </w:pPr>
    </w:p>
    <w:p w:rsidR="003F75F7" w:rsidRPr="00FB2C1A" w:rsidRDefault="003F75F7" w:rsidP="008B5BAC">
      <w:pPr>
        <w:pStyle w:val="AralkYok"/>
        <w:jc w:val="both"/>
        <w:rPr>
          <w:rFonts w:asciiTheme="majorHAnsi" w:eastAsia="Times New Roman" w:hAnsiTheme="majorHAnsi" w:cstheme="minorHAnsi"/>
          <w:sz w:val="24"/>
          <w:szCs w:val="24"/>
          <w:lang w:eastAsia="tr-TR"/>
        </w:rPr>
      </w:pPr>
      <w:r w:rsidRPr="00FB2C1A">
        <w:rPr>
          <w:rFonts w:asciiTheme="majorHAnsi" w:eastAsia="Times New Roman" w:hAnsiTheme="majorHAnsi" w:cstheme="minorHAnsi"/>
          <w:sz w:val="24"/>
          <w:szCs w:val="24"/>
          <w:lang w:eastAsia="tr-TR"/>
        </w:rPr>
        <w:t>Kurumsal çağrı hizmetleri vasıtasıyla elde edilen bilgiler, elektronik posta, mektup veya sair iletişim araçları ile elde edilen</w:t>
      </w:r>
      <w:r w:rsidR="00C01F5A" w:rsidRPr="00FB2C1A">
        <w:rPr>
          <w:rFonts w:asciiTheme="majorHAnsi" w:eastAsia="Times New Roman" w:hAnsiTheme="majorHAnsi" w:cstheme="minorHAnsi"/>
          <w:sz w:val="24"/>
          <w:szCs w:val="24"/>
          <w:lang w:eastAsia="tr-TR"/>
        </w:rPr>
        <w:t xml:space="preserve">, dolaylı olarak paylaşılan </w:t>
      </w:r>
      <w:r w:rsidRPr="00FB2C1A">
        <w:rPr>
          <w:rFonts w:asciiTheme="majorHAnsi" w:eastAsia="Times New Roman" w:hAnsiTheme="majorHAnsi" w:cstheme="minorHAnsi"/>
          <w:sz w:val="24"/>
          <w:szCs w:val="24"/>
          <w:lang w:eastAsia="tr-TR"/>
        </w:rPr>
        <w:t>kişisel bilgileriniz.</w:t>
      </w:r>
    </w:p>
    <w:p w:rsidR="008B5BAC" w:rsidRPr="00FB2C1A" w:rsidRDefault="008B5BAC" w:rsidP="008B5BAC">
      <w:pPr>
        <w:pStyle w:val="AralkYok"/>
        <w:jc w:val="both"/>
        <w:rPr>
          <w:rFonts w:asciiTheme="majorHAnsi" w:hAnsiTheme="majorHAnsi" w:cstheme="minorHAnsi"/>
          <w:sz w:val="24"/>
          <w:szCs w:val="24"/>
        </w:rPr>
      </w:pPr>
    </w:p>
    <w:p w:rsidR="00A61B97" w:rsidRPr="00FB2C1A" w:rsidRDefault="00F8614B"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4</w:t>
      </w:r>
      <w:r w:rsidR="00A27754" w:rsidRPr="00FB2C1A">
        <w:rPr>
          <w:rFonts w:asciiTheme="majorHAnsi" w:hAnsiTheme="majorHAnsi" w:cstheme="minorHAnsi"/>
          <w:sz w:val="24"/>
          <w:szCs w:val="24"/>
        </w:rPr>
        <w:t>.</w:t>
      </w:r>
      <w:r w:rsidRPr="00FB2C1A">
        <w:rPr>
          <w:rFonts w:asciiTheme="majorHAnsi" w:hAnsiTheme="majorHAnsi" w:cstheme="minorHAnsi"/>
          <w:sz w:val="24"/>
          <w:szCs w:val="24"/>
        </w:rPr>
        <w:t>İŞLENEN KİŞİSEL VERİLERİN KİMLERE VE HANGİ AMAÇLA AKTARILABİLECEĞİ:</w:t>
      </w:r>
    </w:p>
    <w:p w:rsidR="008B5BAC" w:rsidRPr="00FB2C1A" w:rsidRDefault="008B5BAC" w:rsidP="008B5BAC">
      <w:pPr>
        <w:pStyle w:val="AralkYok"/>
        <w:jc w:val="both"/>
        <w:rPr>
          <w:rFonts w:asciiTheme="majorHAnsi" w:eastAsia="Times New Roman" w:hAnsiTheme="majorHAnsi" w:cstheme="minorHAnsi"/>
          <w:sz w:val="24"/>
          <w:szCs w:val="24"/>
          <w:bdr w:val="none" w:sz="0" w:space="0" w:color="auto" w:frame="1"/>
          <w:lang w:eastAsia="tr-TR"/>
        </w:rPr>
      </w:pPr>
    </w:p>
    <w:p w:rsidR="005213C2" w:rsidRPr="00FB2C1A" w:rsidRDefault="005213C2" w:rsidP="008B5BAC">
      <w:pPr>
        <w:pStyle w:val="AralkYok"/>
        <w:jc w:val="both"/>
        <w:rPr>
          <w:rFonts w:asciiTheme="majorHAnsi" w:eastAsia="Times New Roman" w:hAnsiTheme="majorHAnsi" w:cstheme="minorHAnsi"/>
          <w:sz w:val="24"/>
          <w:szCs w:val="24"/>
          <w:bdr w:val="none" w:sz="0" w:space="0" w:color="auto" w:frame="1"/>
          <w:lang w:eastAsia="tr-TR"/>
        </w:rPr>
      </w:pPr>
      <w:r w:rsidRPr="00FB2C1A">
        <w:rPr>
          <w:rFonts w:asciiTheme="majorHAnsi" w:eastAsia="Times New Roman" w:hAnsiTheme="majorHAnsi" w:cstheme="minorHAnsi"/>
          <w:sz w:val="24"/>
          <w:szCs w:val="24"/>
          <w:bdr w:val="none" w:sz="0" w:space="0" w:color="auto" w:frame="1"/>
          <w:lang w:eastAsia="tr-TR"/>
        </w:rPr>
        <w:t xml:space="preserve">Bu aydınlatma metni kapsamında, belirtilen kişisel verileriniz; 2.maddede belirtilen amaçlarla sınırlı olmak üzere; ilgili birim çalışanlarımıza, şirket ortakları/hissedarlarımıza, yurt içinde </w:t>
      </w:r>
      <w:r w:rsidR="00946D57" w:rsidRPr="00FB2C1A">
        <w:rPr>
          <w:rFonts w:asciiTheme="majorHAnsi" w:eastAsia="Times New Roman" w:hAnsiTheme="majorHAnsi" w:cstheme="minorHAnsi"/>
          <w:sz w:val="24"/>
          <w:szCs w:val="24"/>
          <w:bdr w:val="none" w:sz="0" w:space="0" w:color="auto" w:frame="1"/>
          <w:lang w:eastAsia="tr-TR"/>
        </w:rPr>
        <w:t xml:space="preserve">ve yurt dışında </w:t>
      </w:r>
      <w:r w:rsidRPr="00FB2C1A">
        <w:rPr>
          <w:rFonts w:asciiTheme="majorHAnsi" w:eastAsia="Times New Roman" w:hAnsiTheme="majorHAnsi" w:cstheme="minorHAnsi"/>
          <w:sz w:val="24"/>
          <w:szCs w:val="24"/>
          <w:bdr w:val="none" w:sz="0" w:space="0" w:color="auto" w:frame="1"/>
          <w:lang w:eastAsia="tr-TR"/>
        </w:rPr>
        <w:t xml:space="preserve">bulunan iş ortaklarımıza, tedarikçilerimize, hizmet sağlayıcılarımıza, </w:t>
      </w:r>
      <w:r w:rsidR="00F639D5" w:rsidRPr="00FB2C1A">
        <w:rPr>
          <w:rFonts w:asciiTheme="majorHAnsi" w:eastAsia="Times New Roman" w:hAnsiTheme="majorHAnsi" w:cstheme="minorHAnsi"/>
          <w:sz w:val="24"/>
          <w:szCs w:val="24"/>
          <w:bdr w:val="none" w:sz="0" w:space="0" w:color="auto" w:frame="1"/>
          <w:lang w:eastAsia="tr-TR"/>
        </w:rPr>
        <w:t>gerektiğinde avukatlara, mali</w:t>
      </w:r>
      <w:r w:rsidR="00820497">
        <w:rPr>
          <w:rFonts w:asciiTheme="majorHAnsi" w:eastAsia="Times New Roman" w:hAnsiTheme="majorHAnsi" w:cstheme="minorHAnsi"/>
          <w:sz w:val="24"/>
          <w:szCs w:val="24"/>
          <w:bdr w:val="none" w:sz="0" w:space="0" w:color="auto" w:frame="1"/>
          <w:lang w:eastAsia="tr-TR"/>
        </w:rPr>
        <w:t xml:space="preserve"> </w:t>
      </w:r>
      <w:r w:rsidR="00F639D5" w:rsidRPr="00FB2C1A">
        <w:rPr>
          <w:rFonts w:asciiTheme="majorHAnsi" w:eastAsia="Times New Roman" w:hAnsiTheme="majorHAnsi" w:cstheme="minorHAnsi"/>
          <w:sz w:val="24"/>
          <w:szCs w:val="24"/>
          <w:bdr w:val="none" w:sz="0" w:space="0" w:color="auto" w:frame="1"/>
          <w:lang w:eastAsia="tr-TR"/>
        </w:rPr>
        <w:t xml:space="preserve">müşavirlere, danışmanlara </w:t>
      </w:r>
      <w:r w:rsidRPr="00FB2C1A">
        <w:rPr>
          <w:rFonts w:asciiTheme="majorHAnsi" w:eastAsia="Times New Roman" w:hAnsiTheme="majorHAnsi" w:cstheme="minorHAnsi"/>
          <w:sz w:val="24"/>
          <w:szCs w:val="24"/>
          <w:bdr w:val="none" w:sz="0" w:space="0" w:color="auto" w:frame="1"/>
          <w:lang w:eastAsia="tr-TR"/>
        </w:rPr>
        <w:t>ve özel hukuk tüzel kişilerine, gerektiğinde yetkili kamu kurum ve kuruluşlarına Kanunun 8. maddesinde belirtilen kişisel veri işleme şartları ve belirtilen amaçlarla sınırlı olarak aktarılabilecektir.</w:t>
      </w:r>
    </w:p>
    <w:p w:rsidR="00EF7BB0" w:rsidRPr="00FB2C1A" w:rsidRDefault="00EF7BB0" w:rsidP="008B5BAC">
      <w:pPr>
        <w:pStyle w:val="AralkYok"/>
        <w:jc w:val="both"/>
        <w:rPr>
          <w:rFonts w:asciiTheme="majorHAnsi" w:eastAsia="Times New Roman" w:hAnsiTheme="majorHAnsi" w:cstheme="minorHAnsi"/>
          <w:sz w:val="24"/>
          <w:szCs w:val="24"/>
          <w:bdr w:val="none" w:sz="0" w:space="0" w:color="auto" w:frame="1"/>
          <w:lang w:eastAsia="tr-TR"/>
        </w:rPr>
      </w:pPr>
    </w:p>
    <w:p w:rsidR="00A61B97" w:rsidRPr="00FB2C1A" w:rsidRDefault="00946D57"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lastRenderedPageBreak/>
        <w:t>5</w:t>
      </w:r>
      <w:r w:rsidR="006A37FA" w:rsidRPr="00FB2C1A">
        <w:rPr>
          <w:rFonts w:asciiTheme="majorHAnsi" w:hAnsiTheme="majorHAnsi" w:cstheme="minorHAnsi"/>
          <w:sz w:val="24"/>
          <w:szCs w:val="24"/>
        </w:rPr>
        <w:t xml:space="preserve">.KİŞİSEL VERİ TOPLAMANIN YÖNTEMİ VE HUKUKİ SEBEPLERİ: </w:t>
      </w:r>
    </w:p>
    <w:p w:rsidR="008B5BAC" w:rsidRPr="00FB2C1A" w:rsidRDefault="008B5BAC" w:rsidP="008B5BAC">
      <w:pPr>
        <w:pStyle w:val="AralkYok"/>
        <w:jc w:val="both"/>
        <w:rPr>
          <w:rFonts w:asciiTheme="majorHAnsi" w:hAnsiTheme="majorHAnsi" w:cstheme="minorHAnsi"/>
          <w:sz w:val="24"/>
          <w:szCs w:val="24"/>
        </w:rPr>
      </w:pPr>
    </w:p>
    <w:p w:rsidR="00AB4630" w:rsidRPr="00FB2C1A" w:rsidRDefault="00AB4630" w:rsidP="008B5BAC">
      <w:pPr>
        <w:pStyle w:val="AralkYok"/>
        <w:jc w:val="both"/>
        <w:rPr>
          <w:rFonts w:asciiTheme="majorHAnsi" w:eastAsia="Times New Roman" w:hAnsiTheme="majorHAnsi" w:cstheme="minorHAnsi"/>
          <w:sz w:val="24"/>
          <w:szCs w:val="24"/>
          <w:lang w:eastAsia="tr-TR"/>
        </w:rPr>
      </w:pPr>
      <w:r w:rsidRPr="00FB2C1A">
        <w:rPr>
          <w:rFonts w:asciiTheme="majorHAnsi" w:hAnsiTheme="majorHAnsi" w:cstheme="minorHAnsi"/>
          <w:sz w:val="24"/>
          <w:szCs w:val="24"/>
        </w:rPr>
        <w:t xml:space="preserve">Kişisel verileriniz; </w:t>
      </w:r>
      <w:r w:rsidRPr="00FB2C1A">
        <w:rPr>
          <w:rFonts w:asciiTheme="majorHAnsi" w:hAnsiTheme="majorHAnsi" w:cstheme="minorHAnsi"/>
          <w:color w:val="000000"/>
          <w:sz w:val="24"/>
          <w:szCs w:val="24"/>
          <w:shd w:val="clear" w:color="auto" w:fill="FFFFFF"/>
        </w:rPr>
        <w:t>sözlü, y</w:t>
      </w:r>
      <w:r w:rsidR="00BA5666" w:rsidRPr="00FB2C1A">
        <w:rPr>
          <w:rFonts w:asciiTheme="majorHAnsi" w:hAnsiTheme="majorHAnsi" w:cstheme="minorHAnsi"/>
          <w:color w:val="000000"/>
          <w:sz w:val="24"/>
          <w:szCs w:val="24"/>
          <w:shd w:val="clear" w:color="auto" w:fill="FFFFFF"/>
        </w:rPr>
        <w:t xml:space="preserve">azılı ya da elektronik ortamlarda </w:t>
      </w:r>
      <w:r w:rsidRPr="00FB2C1A">
        <w:rPr>
          <w:rFonts w:asciiTheme="majorHAnsi" w:hAnsiTheme="majorHAnsi" w:cstheme="minorHAnsi"/>
          <w:color w:val="000000"/>
          <w:sz w:val="24"/>
          <w:szCs w:val="24"/>
          <w:shd w:val="clear" w:color="auto" w:fill="FFFFFF"/>
        </w:rPr>
        <w:t xml:space="preserve">bulunan formlarının doldurulması, </w:t>
      </w:r>
      <w:r w:rsidR="0090398A" w:rsidRPr="00FB2C1A">
        <w:rPr>
          <w:rFonts w:asciiTheme="majorHAnsi" w:hAnsiTheme="majorHAnsi" w:cstheme="minorHAnsi"/>
          <w:color w:val="000000"/>
          <w:sz w:val="24"/>
          <w:szCs w:val="24"/>
          <w:shd w:val="clear" w:color="auto" w:fill="FFFFFF"/>
        </w:rPr>
        <w:t xml:space="preserve">çalışanların </w:t>
      </w:r>
      <w:r w:rsidRPr="00FB2C1A">
        <w:rPr>
          <w:rFonts w:asciiTheme="majorHAnsi" w:hAnsiTheme="majorHAnsi" w:cstheme="minorHAnsi"/>
          <w:color w:val="000000"/>
          <w:sz w:val="24"/>
          <w:szCs w:val="24"/>
          <w:shd w:val="clear" w:color="auto" w:fill="FFFFFF"/>
        </w:rPr>
        <w:t xml:space="preserve">özlük dosyalarının oluşturulması, sözleşmelerin </w:t>
      </w:r>
      <w:r w:rsidR="008C1E13" w:rsidRPr="00FB2C1A">
        <w:rPr>
          <w:rFonts w:asciiTheme="majorHAnsi" w:hAnsiTheme="majorHAnsi" w:cstheme="minorHAnsi"/>
          <w:color w:val="000000"/>
          <w:sz w:val="24"/>
          <w:szCs w:val="24"/>
          <w:shd w:val="clear" w:color="auto" w:fill="FFFFFF"/>
        </w:rPr>
        <w:t>kurulması</w:t>
      </w:r>
      <w:r w:rsidRPr="00FB2C1A">
        <w:rPr>
          <w:rFonts w:asciiTheme="majorHAnsi" w:hAnsiTheme="majorHAnsi" w:cstheme="minorHAnsi"/>
          <w:color w:val="000000"/>
          <w:sz w:val="24"/>
          <w:szCs w:val="24"/>
          <w:shd w:val="clear" w:color="auto" w:fill="FFFFFF"/>
        </w:rPr>
        <w:t xml:space="preserve">, ifası, </w:t>
      </w:r>
      <w:r w:rsidR="00D2581C" w:rsidRPr="00FB2C1A">
        <w:rPr>
          <w:rFonts w:asciiTheme="majorHAnsi" w:hAnsiTheme="majorHAnsi" w:cstheme="minorHAnsi"/>
          <w:sz w:val="24"/>
          <w:szCs w:val="24"/>
        </w:rPr>
        <w:t xml:space="preserve">mali ve sosyal haklara ilişkin finans, muhasebe bilgilerinin işlenmesi, satın alma, pazarlama, </w:t>
      </w:r>
      <w:r w:rsidR="0090398A" w:rsidRPr="00FB2C1A">
        <w:rPr>
          <w:rFonts w:asciiTheme="majorHAnsi" w:hAnsiTheme="majorHAnsi" w:cstheme="minorHAnsi"/>
          <w:sz w:val="24"/>
          <w:szCs w:val="24"/>
        </w:rPr>
        <w:t xml:space="preserve">üretim, </w:t>
      </w:r>
      <w:r w:rsidR="00D2581C" w:rsidRPr="00FB2C1A">
        <w:rPr>
          <w:rFonts w:asciiTheme="majorHAnsi" w:hAnsiTheme="majorHAnsi" w:cstheme="minorHAnsi"/>
          <w:sz w:val="24"/>
          <w:szCs w:val="24"/>
        </w:rPr>
        <w:t xml:space="preserve">planlama, ihracat, ithalat, kalite ve kurumsal gelişimin </w:t>
      </w:r>
      <w:r w:rsidR="008C1E13" w:rsidRPr="00FB2C1A">
        <w:rPr>
          <w:rFonts w:asciiTheme="majorHAnsi" w:hAnsiTheme="majorHAnsi" w:cstheme="minorHAnsi"/>
          <w:sz w:val="24"/>
          <w:szCs w:val="24"/>
        </w:rPr>
        <w:t>faaliyetleri sırasında verilerin işle</w:t>
      </w:r>
      <w:r w:rsidR="00D2581C" w:rsidRPr="00FB2C1A">
        <w:rPr>
          <w:rFonts w:asciiTheme="majorHAnsi" w:hAnsiTheme="majorHAnsi" w:cstheme="minorHAnsi"/>
          <w:sz w:val="24"/>
          <w:szCs w:val="24"/>
        </w:rPr>
        <w:t>nmesi,</w:t>
      </w:r>
      <w:r w:rsidR="00D2581C" w:rsidRPr="00FB2C1A">
        <w:rPr>
          <w:rFonts w:asciiTheme="majorHAnsi" w:eastAsia="Times New Roman" w:hAnsiTheme="majorHAnsi" w:cstheme="minorHAnsi"/>
          <w:sz w:val="24"/>
          <w:szCs w:val="24"/>
          <w:lang w:eastAsia="tr-TR"/>
        </w:rPr>
        <w:t xml:space="preserve"> </w:t>
      </w:r>
      <w:r w:rsidRPr="00FB2C1A">
        <w:rPr>
          <w:rFonts w:asciiTheme="majorHAnsi" w:eastAsia="Times New Roman" w:hAnsiTheme="majorHAnsi" w:cstheme="minorHAnsi"/>
          <w:sz w:val="24"/>
          <w:szCs w:val="24"/>
          <w:lang w:eastAsia="tr-TR"/>
        </w:rPr>
        <w:t>şirket bina ve eklentilerinin, internet sitesinin ziyaret edilmesi, çağrı hizmetlerimizi</w:t>
      </w:r>
      <w:r w:rsidR="00BA5666" w:rsidRPr="00FB2C1A">
        <w:rPr>
          <w:rFonts w:asciiTheme="majorHAnsi" w:eastAsia="Times New Roman" w:hAnsiTheme="majorHAnsi" w:cstheme="minorHAnsi"/>
          <w:sz w:val="24"/>
          <w:szCs w:val="24"/>
          <w:lang w:eastAsia="tr-TR"/>
        </w:rPr>
        <w:t>n</w:t>
      </w:r>
      <w:r w:rsidRPr="00FB2C1A">
        <w:rPr>
          <w:rFonts w:asciiTheme="majorHAnsi" w:eastAsia="Times New Roman" w:hAnsiTheme="majorHAnsi" w:cstheme="minorHAnsi"/>
          <w:sz w:val="24"/>
          <w:szCs w:val="24"/>
          <w:lang w:eastAsia="tr-TR"/>
        </w:rPr>
        <w:t xml:space="preserve"> aranması, </w:t>
      </w:r>
      <w:r w:rsidRPr="00FB2C1A">
        <w:rPr>
          <w:rFonts w:asciiTheme="majorHAnsi" w:hAnsiTheme="majorHAnsi" w:cstheme="minorHAnsi"/>
          <w:sz w:val="24"/>
          <w:szCs w:val="24"/>
        </w:rPr>
        <w:t xml:space="preserve">kapalı devre </w:t>
      </w:r>
      <w:r w:rsidRPr="00FB2C1A">
        <w:rPr>
          <w:rFonts w:asciiTheme="majorHAnsi" w:eastAsia="Times New Roman" w:hAnsiTheme="majorHAnsi" w:cstheme="minorHAnsi"/>
          <w:sz w:val="24"/>
          <w:szCs w:val="24"/>
          <w:lang w:eastAsia="tr-TR"/>
        </w:rPr>
        <w:t xml:space="preserve">görüntülü kamera kayıt sisteminin kullanılması, </w:t>
      </w:r>
      <w:r w:rsidRPr="00FB2C1A">
        <w:rPr>
          <w:rFonts w:asciiTheme="majorHAnsi" w:hAnsiTheme="majorHAnsi" w:cstheme="minorHAnsi"/>
          <w:sz w:val="24"/>
          <w:szCs w:val="24"/>
          <w:shd w:val="clear" w:color="auto" w:fill="FFFFFF"/>
        </w:rPr>
        <w:t>internet sitemiz</w:t>
      </w:r>
      <w:r w:rsidR="0090398A" w:rsidRPr="00FB2C1A">
        <w:rPr>
          <w:rFonts w:asciiTheme="majorHAnsi" w:hAnsiTheme="majorHAnsi" w:cstheme="minorHAnsi"/>
          <w:sz w:val="24"/>
          <w:szCs w:val="24"/>
          <w:shd w:val="clear" w:color="auto" w:fill="FFFFFF"/>
        </w:rPr>
        <w:t xml:space="preserve"> üzerinden online ödeme kanallarını kullanmanız</w:t>
      </w:r>
      <w:r w:rsidRPr="00FB2C1A">
        <w:rPr>
          <w:rFonts w:asciiTheme="majorHAnsi" w:hAnsiTheme="majorHAnsi" w:cstheme="minorHAnsi"/>
          <w:sz w:val="24"/>
          <w:szCs w:val="24"/>
          <w:shd w:val="clear" w:color="auto" w:fill="FFFFFF"/>
        </w:rPr>
        <w:t>, çağrı hizmetlerimiz, sosyal medya hesaplarımız</w:t>
      </w:r>
      <w:r w:rsidR="008D4983" w:rsidRPr="00FB2C1A">
        <w:rPr>
          <w:rFonts w:asciiTheme="majorHAnsi" w:hAnsiTheme="majorHAnsi" w:cstheme="minorHAnsi"/>
          <w:sz w:val="24"/>
          <w:szCs w:val="24"/>
          <w:shd w:val="clear" w:color="auto" w:fill="FFFFFF"/>
        </w:rPr>
        <w:t xml:space="preserve">, e-posta, telefon </w:t>
      </w:r>
      <w:r w:rsidRPr="00FB2C1A">
        <w:rPr>
          <w:rFonts w:asciiTheme="majorHAnsi" w:hAnsiTheme="majorHAnsi" w:cstheme="minorHAnsi"/>
          <w:sz w:val="24"/>
          <w:szCs w:val="24"/>
          <w:shd w:val="clear" w:color="auto" w:fill="FFFFFF"/>
        </w:rPr>
        <w:t>iletişim kanalları vasıtasıyla</w:t>
      </w:r>
      <w:r w:rsidRPr="00FB2C1A">
        <w:rPr>
          <w:rFonts w:asciiTheme="majorHAnsi" w:eastAsia="Times New Roman" w:hAnsiTheme="majorHAnsi" w:cstheme="minorHAnsi"/>
          <w:sz w:val="24"/>
          <w:szCs w:val="24"/>
          <w:lang w:eastAsia="tr-TR"/>
        </w:rPr>
        <w:t xml:space="preserve"> </w:t>
      </w:r>
      <w:r w:rsidRPr="00FB2C1A">
        <w:rPr>
          <w:rFonts w:asciiTheme="majorHAnsi" w:hAnsiTheme="majorHAnsi" w:cstheme="minorHAnsi"/>
          <w:sz w:val="24"/>
          <w:szCs w:val="24"/>
        </w:rPr>
        <w:t>tamamen veya kısmen otomatik olan ya da herhangi bir veri kayıt sisteminin parçası olmak kaydıyla otomatik olmayan yollarla</w:t>
      </w:r>
      <w:r w:rsidRPr="00FB2C1A">
        <w:rPr>
          <w:rFonts w:asciiTheme="majorHAnsi" w:eastAsia="Times New Roman" w:hAnsiTheme="majorHAnsi" w:cstheme="minorHAnsi"/>
          <w:sz w:val="24"/>
          <w:szCs w:val="24"/>
          <w:lang w:eastAsia="tr-TR"/>
        </w:rPr>
        <w:t xml:space="preserve"> </w:t>
      </w:r>
      <w:r w:rsidR="003D04A8" w:rsidRPr="00FB2C1A">
        <w:rPr>
          <w:rFonts w:asciiTheme="majorHAnsi" w:eastAsia="Times New Roman" w:hAnsiTheme="majorHAnsi" w:cstheme="minorHAnsi"/>
          <w:sz w:val="24"/>
          <w:szCs w:val="24"/>
          <w:lang w:eastAsia="tr-TR"/>
        </w:rPr>
        <w:t>toplanmaktadır.</w:t>
      </w:r>
      <w:r w:rsidRPr="00FB2C1A">
        <w:rPr>
          <w:rFonts w:asciiTheme="majorHAnsi" w:hAnsiTheme="majorHAnsi" w:cstheme="minorHAnsi"/>
          <w:color w:val="333333"/>
          <w:sz w:val="24"/>
          <w:szCs w:val="24"/>
          <w:shd w:val="clear" w:color="auto" w:fill="FFFFFF"/>
        </w:rPr>
        <w:t xml:space="preserve"> </w:t>
      </w:r>
      <w:r w:rsidRPr="00FB2C1A">
        <w:rPr>
          <w:rFonts w:asciiTheme="majorHAnsi" w:eastAsia="Times New Roman" w:hAnsiTheme="majorHAnsi" w:cstheme="minorHAnsi"/>
          <w:sz w:val="24"/>
          <w:szCs w:val="24"/>
          <w:lang w:eastAsia="tr-TR"/>
        </w:rPr>
        <w:t xml:space="preserve"> </w:t>
      </w:r>
    </w:p>
    <w:p w:rsidR="008B5BAC" w:rsidRPr="00FB2C1A" w:rsidRDefault="008B5BAC" w:rsidP="008B5BAC">
      <w:pPr>
        <w:pStyle w:val="AralkYok"/>
        <w:jc w:val="both"/>
        <w:rPr>
          <w:rFonts w:asciiTheme="majorHAnsi" w:hAnsiTheme="majorHAnsi" w:cstheme="minorHAnsi"/>
          <w:sz w:val="24"/>
          <w:szCs w:val="24"/>
        </w:rPr>
      </w:pPr>
    </w:p>
    <w:p w:rsidR="00FB2C1A" w:rsidRPr="00FB2C1A" w:rsidRDefault="00AB4630" w:rsidP="00FB2C1A">
      <w:pPr>
        <w:pStyle w:val="AralkYok"/>
        <w:jc w:val="both"/>
        <w:rPr>
          <w:rFonts w:asciiTheme="majorHAnsi" w:hAnsiTheme="majorHAnsi"/>
          <w:szCs w:val="24"/>
        </w:rPr>
      </w:pPr>
      <w:r w:rsidRPr="00FB2C1A">
        <w:rPr>
          <w:rFonts w:asciiTheme="majorHAnsi" w:hAnsiTheme="majorHAnsi" w:cstheme="minorHAnsi"/>
          <w:sz w:val="24"/>
          <w:szCs w:val="24"/>
        </w:rPr>
        <w:t>Kişisel verileriniz, kural olarak ilgili kişinin açık rızasına dayalı olarak işlenmektedir. Ayrıca, ş</w:t>
      </w:r>
      <w:r w:rsidRPr="00FB2C1A">
        <w:rPr>
          <w:rFonts w:asciiTheme="majorHAnsi" w:eastAsia="Times New Roman" w:hAnsiTheme="majorHAnsi" w:cstheme="minorHAnsi"/>
          <w:sz w:val="24"/>
          <w:szCs w:val="24"/>
          <w:lang w:eastAsia="tr-TR"/>
        </w:rPr>
        <w:t xml:space="preserve">irketimiz ile üçüncü gerçek ve tüzel kişiler arasındaki sözleşmelerin kurulması veya ifasıyla doğrudan doğruya ilgili olması kaydıyla, sözleşmenin taraflarına ait kişisel verilerin işlenmesinin gerekli olması, </w:t>
      </w:r>
      <w:r w:rsidR="008D4983" w:rsidRPr="00FB2C1A">
        <w:rPr>
          <w:rFonts w:asciiTheme="majorHAnsi" w:eastAsia="Times New Roman" w:hAnsiTheme="majorHAnsi" w:cstheme="minorHAnsi"/>
          <w:sz w:val="24"/>
          <w:szCs w:val="24"/>
          <w:lang w:eastAsia="tr-TR"/>
        </w:rPr>
        <w:t>ş</w:t>
      </w:r>
      <w:r w:rsidRPr="00FB2C1A">
        <w:rPr>
          <w:rFonts w:asciiTheme="majorHAnsi" w:eastAsia="Times New Roman" w:hAnsiTheme="majorHAnsi" w:cstheme="minorHAnsi"/>
          <w:sz w:val="24"/>
          <w:szCs w:val="24"/>
          <w:lang w:eastAsia="tr-TR"/>
        </w:rPr>
        <w:t>irketin hukuki yükümlülüğünü yerine getirebilmesi için zorunlu olması, kişisel verinin, ilgili kişinin kendisi tarafından alenileştirilmiş olması, bir hakkın tesisi, kullanılması veya korunması için veri işlemenin zorunlu olması, ilgili kişinin temel hak ve özgürlüklerine zarar vermemek kaydıyla, veri sorumlusunun meşru menfaatleri için ve</w:t>
      </w:r>
      <w:r w:rsidR="00946D57" w:rsidRPr="00FB2C1A">
        <w:rPr>
          <w:rFonts w:asciiTheme="majorHAnsi" w:eastAsia="Times New Roman" w:hAnsiTheme="majorHAnsi" w:cstheme="minorHAnsi"/>
          <w:sz w:val="24"/>
          <w:szCs w:val="24"/>
          <w:lang w:eastAsia="tr-TR"/>
        </w:rPr>
        <w:t xml:space="preserve">ri işlenmesinin zorunlu olması, </w:t>
      </w:r>
      <w:r w:rsidRPr="00FB2C1A">
        <w:rPr>
          <w:rFonts w:asciiTheme="majorHAnsi" w:eastAsia="Times New Roman" w:hAnsiTheme="majorHAnsi" w:cstheme="minorHAnsi"/>
          <w:sz w:val="24"/>
          <w:szCs w:val="24"/>
          <w:lang w:eastAsia="tr-TR"/>
        </w:rPr>
        <w:t>kanunlarda açıkça öngörülmesi</w:t>
      </w:r>
      <w:r w:rsidR="00946D57" w:rsidRPr="00FB2C1A">
        <w:rPr>
          <w:rFonts w:asciiTheme="majorHAnsi" w:eastAsia="Times New Roman" w:hAnsiTheme="majorHAnsi" w:cstheme="minorHAnsi"/>
          <w:sz w:val="24"/>
          <w:szCs w:val="24"/>
          <w:lang w:eastAsia="tr-TR"/>
        </w:rPr>
        <w:t xml:space="preserve">, </w:t>
      </w:r>
      <w:r w:rsidR="00FB2C1A" w:rsidRPr="00FB2C1A">
        <w:rPr>
          <w:rFonts w:asciiTheme="majorHAnsi" w:eastAsia="Times New Roman" w:hAnsiTheme="majorHAnsi"/>
          <w:szCs w:val="24"/>
          <w:lang w:eastAsia="tr-TR"/>
        </w:rPr>
        <w:t xml:space="preserve">sağlık verileri bakımından kamu sağlığının korunması, koruyucu hekimlik, tıbbî teşhis, tedavi ve bakım hizmetlerinin yürütülmesi amacıyla, sır saklama yükümlülüğü altında bulunan kişiler veya yetkili kurum ve kuruluşlar tarafından ilgilinin açık rızası aranmaksızın belirtilen </w:t>
      </w:r>
      <w:r w:rsidR="00FB2C1A" w:rsidRPr="00FB2C1A">
        <w:rPr>
          <w:rFonts w:asciiTheme="majorHAnsi" w:hAnsiTheme="majorHAnsi"/>
          <w:szCs w:val="24"/>
        </w:rPr>
        <w:t xml:space="preserve">hukuki sebeplere dayalı olarak Kanunun 5. ve 6. Maddeleri uyarınca işlenmekte, toplanmaktadır. </w:t>
      </w:r>
    </w:p>
    <w:p w:rsidR="008B5BAC" w:rsidRPr="00FB2C1A" w:rsidRDefault="008B5BAC" w:rsidP="008B5BAC">
      <w:pPr>
        <w:pStyle w:val="AralkYok"/>
        <w:jc w:val="both"/>
        <w:rPr>
          <w:rFonts w:asciiTheme="majorHAnsi" w:hAnsiTheme="majorHAnsi" w:cstheme="minorHAnsi"/>
          <w:sz w:val="24"/>
          <w:szCs w:val="24"/>
        </w:rPr>
      </w:pPr>
    </w:p>
    <w:p w:rsidR="00A61B97" w:rsidRPr="00FB2C1A" w:rsidRDefault="00946D57" w:rsidP="008B5BAC">
      <w:pPr>
        <w:pStyle w:val="AralkYok"/>
        <w:jc w:val="both"/>
        <w:rPr>
          <w:rFonts w:asciiTheme="majorHAnsi" w:hAnsiTheme="majorHAnsi" w:cstheme="minorHAnsi"/>
          <w:sz w:val="24"/>
          <w:szCs w:val="24"/>
        </w:rPr>
      </w:pPr>
      <w:r w:rsidRPr="00FB2C1A">
        <w:rPr>
          <w:rFonts w:asciiTheme="majorHAnsi" w:hAnsiTheme="majorHAnsi" w:cstheme="minorHAnsi"/>
          <w:sz w:val="24"/>
          <w:szCs w:val="24"/>
        </w:rPr>
        <w:t>6</w:t>
      </w:r>
      <w:r w:rsidR="006A37FA" w:rsidRPr="00FB2C1A">
        <w:rPr>
          <w:rFonts w:asciiTheme="majorHAnsi" w:hAnsiTheme="majorHAnsi" w:cstheme="minorHAnsi"/>
          <w:sz w:val="24"/>
          <w:szCs w:val="24"/>
        </w:rPr>
        <w:t>.KİŞİSEL VERİ SAHİBİNİN HAKLARI ( BAŞVURU HAKKI ):</w:t>
      </w:r>
    </w:p>
    <w:p w:rsidR="008B5BAC" w:rsidRPr="00FB2C1A" w:rsidRDefault="008B5BAC" w:rsidP="008B5BAC">
      <w:pPr>
        <w:pStyle w:val="AralkYok"/>
        <w:jc w:val="both"/>
        <w:rPr>
          <w:rFonts w:asciiTheme="majorHAnsi" w:hAnsiTheme="majorHAnsi" w:cstheme="minorHAnsi"/>
          <w:sz w:val="24"/>
          <w:szCs w:val="24"/>
        </w:rPr>
      </w:pPr>
    </w:p>
    <w:p w:rsidR="008B5BAC" w:rsidRPr="00FB2C1A" w:rsidRDefault="008B5BAC" w:rsidP="008B5BAC">
      <w:pPr>
        <w:pStyle w:val="Default"/>
        <w:jc w:val="both"/>
        <w:rPr>
          <w:rFonts w:asciiTheme="majorHAnsi" w:hAnsiTheme="majorHAnsi" w:cstheme="minorHAnsi"/>
          <w:bCs/>
        </w:rPr>
      </w:pPr>
      <w:r w:rsidRPr="00FB2C1A">
        <w:rPr>
          <w:rFonts w:asciiTheme="majorHAnsi" w:hAnsiTheme="majorHAnsi" w:cstheme="minorHAnsi"/>
        </w:rPr>
        <w:t>6698 Sayılı Kişisel Verileri Koruma Kanununun “ilgili kişinin haklarını düzenleyen” 11 inci maddesi kapsamındaki taleplerinizi;  Veri Sorumlusuna Başvuru Usul ve Esasları Hakkında Tebliğ hükümlerine göre, veri sorumlusu olarak</w:t>
      </w:r>
      <w:r w:rsidRPr="00FB2C1A">
        <w:rPr>
          <w:rFonts w:asciiTheme="majorHAnsi" w:eastAsia="Times New Roman" w:hAnsiTheme="majorHAnsi" w:cstheme="minorHAnsi"/>
          <w:b/>
          <w:lang w:eastAsia="tr-TR"/>
        </w:rPr>
        <w:t xml:space="preserve"> </w:t>
      </w:r>
      <w:r w:rsidRPr="00FB2C1A">
        <w:rPr>
          <w:rFonts w:asciiTheme="majorHAnsi" w:eastAsia="Cambria" w:hAnsiTheme="majorHAnsi" w:cstheme="minorHAnsi"/>
          <w:b/>
        </w:rPr>
        <w:t>Turkas Amortisör Sanayi Ve Ticaret Anonim Şirketi</w:t>
      </w:r>
      <w:r w:rsidRPr="00FB2C1A">
        <w:rPr>
          <w:rFonts w:asciiTheme="majorHAnsi" w:hAnsiTheme="majorHAnsi" w:cstheme="minorHAnsi"/>
          <w:b/>
          <w:bCs/>
        </w:rPr>
        <w:t>,</w:t>
      </w:r>
      <w:r w:rsidRPr="00FB2C1A">
        <w:rPr>
          <w:rFonts w:asciiTheme="majorHAnsi" w:hAnsiTheme="majorHAnsi" w:cstheme="minorHAnsi"/>
        </w:rPr>
        <w:t xml:space="preserve"> Kayapa Mahallesi Orkide (530) Cadde No: 6/1 Nilüfer Bursa Türkiye adresine bizzat başvurarak, internet sitemizde bulunan BAŞVURU FORMU’NU doldurarak yazılı olarak veya </w:t>
      </w:r>
      <w:hyperlink r:id="rId10" w:history="1">
        <w:r w:rsidRPr="00FB2C1A">
          <w:rPr>
            <w:rStyle w:val="Kpr"/>
            <w:rFonts w:asciiTheme="majorHAnsi" w:hAnsiTheme="majorHAnsi" w:cstheme="minorHAnsi"/>
          </w:rPr>
          <w:t>turkas@turkas.com.tr</w:t>
        </w:r>
      </w:hyperlink>
      <w:r w:rsidRPr="00FB2C1A">
        <w:rPr>
          <w:rFonts w:asciiTheme="majorHAnsi" w:hAnsiTheme="majorHAnsi" w:cstheme="minorHAnsi"/>
        </w:rPr>
        <w:t xml:space="preserve"> adresine e-posta göndererek, </w:t>
      </w:r>
      <w:hyperlink r:id="rId11" w:history="1">
        <w:r w:rsidRPr="00FB2C1A">
          <w:rPr>
            <w:rStyle w:val="Kpr"/>
            <w:rFonts w:asciiTheme="majorHAnsi" w:hAnsiTheme="majorHAnsi" w:cstheme="minorHAnsi"/>
          </w:rPr>
          <w:t>turkasamortisor@hs01.kep.tr</w:t>
        </w:r>
      </w:hyperlink>
      <w:r w:rsidRPr="00FB2C1A">
        <w:rPr>
          <w:rFonts w:asciiTheme="majorHAnsi" w:hAnsiTheme="majorHAnsi" w:cstheme="minorHAnsi"/>
        </w:rPr>
        <w:t xml:space="preserve"> Kayıtlı Elektronik Posta (KEP) adresine elektronik posta göndererek, noter vasıtasıyla iletebilirsiniz.</w:t>
      </w:r>
    </w:p>
    <w:p w:rsidR="008B5BAC" w:rsidRPr="00FB2C1A" w:rsidRDefault="008B5BAC" w:rsidP="008B5BAC">
      <w:pPr>
        <w:pStyle w:val="Default"/>
        <w:jc w:val="both"/>
        <w:rPr>
          <w:rFonts w:asciiTheme="majorHAnsi" w:hAnsiTheme="majorHAnsi" w:cstheme="minorHAnsi"/>
        </w:rPr>
      </w:pPr>
    </w:p>
    <w:p w:rsidR="00000057" w:rsidRPr="00FB2C1A" w:rsidRDefault="00000057" w:rsidP="008B5BAC">
      <w:pPr>
        <w:pStyle w:val="AralkYok"/>
        <w:jc w:val="both"/>
        <w:rPr>
          <w:rFonts w:asciiTheme="majorHAnsi" w:hAnsiTheme="majorHAnsi" w:cstheme="minorHAnsi"/>
          <w:sz w:val="24"/>
          <w:szCs w:val="24"/>
        </w:rPr>
      </w:pPr>
      <w:bookmarkStart w:id="0" w:name="_GoBack"/>
      <w:bookmarkEnd w:id="0"/>
    </w:p>
    <w:sectPr w:rsidR="00000057" w:rsidRPr="00FB2C1A" w:rsidSect="00FB2C1A">
      <w:headerReference w:type="default" r:id="rId12"/>
      <w:footerReference w:type="default" r:id="rId13"/>
      <w:pgSz w:w="11906" w:h="16838"/>
      <w:pgMar w:top="568" w:right="849"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728" w:rsidRDefault="00927728">
      <w:pPr>
        <w:spacing w:after="0" w:line="240" w:lineRule="auto"/>
      </w:pPr>
      <w:r>
        <w:separator/>
      </w:r>
    </w:p>
  </w:endnote>
  <w:endnote w:type="continuationSeparator" w:id="0">
    <w:p w:rsidR="00927728" w:rsidRDefault="0092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255964"/>
    </w:sdtPr>
    <w:sdtEndPr/>
    <w:sdtContent>
      <w:p w:rsidR="00A61B97" w:rsidRDefault="00355141">
        <w:pPr>
          <w:pStyle w:val="AltBilgi"/>
          <w:jc w:val="center"/>
        </w:pPr>
        <w:r>
          <w:fldChar w:fldCharType="begin"/>
        </w:r>
        <w:r>
          <w:instrText>PAGE   \* MERGEFORMAT</w:instrText>
        </w:r>
        <w:r>
          <w:fldChar w:fldCharType="separate"/>
        </w:r>
        <w:r w:rsidR="00820497">
          <w:rPr>
            <w:noProof/>
          </w:rPr>
          <w:t>1</w:t>
        </w:r>
        <w:r>
          <w:fldChar w:fldCharType="end"/>
        </w:r>
      </w:p>
    </w:sdtContent>
  </w:sdt>
  <w:p w:rsidR="00A61B97" w:rsidRDefault="00A61B9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728" w:rsidRDefault="00927728">
      <w:pPr>
        <w:spacing w:after="0" w:line="240" w:lineRule="auto"/>
      </w:pPr>
      <w:r>
        <w:separator/>
      </w:r>
    </w:p>
  </w:footnote>
  <w:footnote w:type="continuationSeparator" w:id="0">
    <w:p w:rsidR="00927728" w:rsidRDefault="00927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670755"/>
      <w:showingPlcHdr/>
    </w:sdtPr>
    <w:sdtEndPr/>
    <w:sdtContent>
      <w:p w:rsidR="00A61B97" w:rsidRDefault="002257E1" w:rsidP="002257E1">
        <w:pPr>
          <w:pStyle w:val="stBilgi"/>
        </w:pPr>
        <w:r>
          <w:t xml:space="preserve">     </w:t>
        </w:r>
      </w:p>
    </w:sdtContent>
  </w:sdt>
  <w:p w:rsidR="00A61B97" w:rsidRDefault="00A61B9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E12"/>
    <w:multiLevelType w:val="multilevel"/>
    <w:tmpl w:val="027D2E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892141"/>
    <w:multiLevelType w:val="multilevel"/>
    <w:tmpl w:val="06B8F97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9A1577"/>
    <w:multiLevelType w:val="multilevel"/>
    <w:tmpl w:val="109A15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825C90"/>
    <w:multiLevelType w:val="multilevel"/>
    <w:tmpl w:val="18825C9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A81F9D"/>
    <w:multiLevelType w:val="multilevel"/>
    <w:tmpl w:val="0492B67A"/>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AF7F54"/>
    <w:multiLevelType w:val="multilevel"/>
    <w:tmpl w:val="16900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817AEE"/>
    <w:multiLevelType w:val="multilevel"/>
    <w:tmpl w:val="B5F03F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DF0679"/>
    <w:multiLevelType w:val="multilevel"/>
    <w:tmpl w:val="0A327B7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8F4DAD"/>
    <w:multiLevelType w:val="hybridMultilevel"/>
    <w:tmpl w:val="5EA68B58"/>
    <w:lvl w:ilvl="0" w:tplc="5B540244">
      <w:start w:val="6698"/>
      <w:numFmt w:val="bullet"/>
      <w:lvlText w:val=""/>
      <w:lvlJc w:val="left"/>
      <w:pPr>
        <w:ind w:left="720" w:hanging="360"/>
      </w:pPr>
      <w:rPr>
        <w:rFonts w:ascii="Symbol" w:eastAsiaTheme="minorHAnsi" w:hAnsi="Symbol" w:cs="Arial" w:hint="default"/>
        <w:color w:val="555555"/>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6B3C0F"/>
    <w:multiLevelType w:val="multilevel"/>
    <w:tmpl w:val="286B3C0F"/>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77E2952"/>
    <w:multiLevelType w:val="multilevel"/>
    <w:tmpl w:val="CCE28F46"/>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94583C"/>
    <w:multiLevelType w:val="hybridMultilevel"/>
    <w:tmpl w:val="66B46EC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460C6DF6"/>
    <w:multiLevelType w:val="multilevel"/>
    <w:tmpl w:val="0A327B7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534C4C"/>
    <w:multiLevelType w:val="multilevel"/>
    <w:tmpl w:val="AF749A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EC099C"/>
    <w:multiLevelType w:val="multilevel"/>
    <w:tmpl w:val="8800FAE2"/>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38E34E1"/>
    <w:multiLevelType w:val="multilevel"/>
    <w:tmpl w:val="538E34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323455"/>
    <w:multiLevelType w:val="hybridMultilevel"/>
    <w:tmpl w:val="AF7A69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63C65E6D"/>
    <w:multiLevelType w:val="hybridMultilevel"/>
    <w:tmpl w:val="7A86E0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59B43A3"/>
    <w:multiLevelType w:val="multilevel"/>
    <w:tmpl w:val="25F6C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9937882"/>
    <w:multiLevelType w:val="multilevel"/>
    <w:tmpl w:val="699378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2F7491E"/>
    <w:multiLevelType w:val="multilevel"/>
    <w:tmpl w:val="AF525960"/>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A37570C"/>
    <w:multiLevelType w:val="multilevel"/>
    <w:tmpl w:val="7A3757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CD71C76"/>
    <w:multiLevelType w:val="multilevel"/>
    <w:tmpl w:val="33A4A538"/>
    <w:lvl w:ilvl="0">
      <w:start w:val="1"/>
      <w:numFmt w:val="bullet"/>
      <w:lvlText w:val=""/>
      <w:lvlJc w:val="left"/>
      <w:pPr>
        <w:ind w:left="720" w:hanging="360"/>
      </w:pPr>
      <w:rPr>
        <w:rFonts w:ascii="Wingdings" w:hAnsi="Wingdings"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3"/>
  </w:num>
  <w:num w:numId="4">
    <w:abstractNumId w:val="15"/>
  </w:num>
  <w:num w:numId="5">
    <w:abstractNumId w:val="2"/>
  </w:num>
  <w:num w:numId="6">
    <w:abstractNumId w:val="19"/>
  </w:num>
  <w:num w:numId="7">
    <w:abstractNumId w:val="0"/>
  </w:num>
  <w:num w:numId="8">
    <w:abstractNumId w:val="10"/>
  </w:num>
  <w:num w:numId="9">
    <w:abstractNumId w:val="1"/>
  </w:num>
  <w:num w:numId="10">
    <w:abstractNumId w:val="17"/>
  </w:num>
  <w:num w:numId="11">
    <w:abstractNumId w:val="6"/>
  </w:num>
  <w:num w:numId="12">
    <w:abstractNumId w:val="11"/>
  </w:num>
  <w:num w:numId="13">
    <w:abstractNumId w:val="13"/>
  </w:num>
  <w:num w:numId="14">
    <w:abstractNumId w:val="7"/>
  </w:num>
  <w:num w:numId="15">
    <w:abstractNumId w:val="12"/>
  </w:num>
  <w:num w:numId="16">
    <w:abstractNumId w:val="5"/>
  </w:num>
  <w:num w:numId="17">
    <w:abstractNumId w:val="16"/>
  </w:num>
  <w:num w:numId="18">
    <w:abstractNumId w:val="18"/>
  </w:num>
  <w:num w:numId="19">
    <w:abstractNumId w:val="8"/>
  </w:num>
  <w:num w:numId="20">
    <w:abstractNumId w:val="22"/>
  </w:num>
  <w:num w:numId="21">
    <w:abstractNumId w:val="14"/>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38"/>
    <w:rsid w:val="00000057"/>
    <w:rsid w:val="00000D61"/>
    <w:rsid w:val="00002BFF"/>
    <w:rsid w:val="00003A3F"/>
    <w:rsid w:val="00005DE5"/>
    <w:rsid w:val="000068D5"/>
    <w:rsid w:val="00006F7C"/>
    <w:rsid w:val="000218CE"/>
    <w:rsid w:val="00030F94"/>
    <w:rsid w:val="00033254"/>
    <w:rsid w:val="00034272"/>
    <w:rsid w:val="0003448F"/>
    <w:rsid w:val="0004061C"/>
    <w:rsid w:val="00041A66"/>
    <w:rsid w:val="00042CC1"/>
    <w:rsid w:val="00044E04"/>
    <w:rsid w:val="000452FE"/>
    <w:rsid w:val="00050617"/>
    <w:rsid w:val="00065F59"/>
    <w:rsid w:val="000725A0"/>
    <w:rsid w:val="000740EE"/>
    <w:rsid w:val="00074231"/>
    <w:rsid w:val="000745F6"/>
    <w:rsid w:val="00075047"/>
    <w:rsid w:val="0007598A"/>
    <w:rsid w:val="00077671"/>
    <w:rsid w:val="00077A2A"/>
    <w:rsid w:val="0008188E"/>
    <w:rsid w:val="000851F3"/>
    <w:rsid w:val="00085AB8"/>
    <w:rsid w:val="0008610E"/>
    <w:rsid w:val="0009139A"/>
    <w:rsid w:val="000948E3"/>
    <w:rsid w:val="0009598E"/>
    <w:rsid w:val="000A11C6"/>
    <w:rsid w:val="000A1669"/>
    <w:rsid w:val="000B1CCF"/>
    <w:rsid w:val="000B32D0"/>
    <w:rsid w:val="000B4722"/>
    <w:rsid w:val="000B59C1"/>
    <w:rsid w:val="000D1030"/>
    <w:rsid w:val="000D1ABB"/>
    <w:rsid w:val="000D35D5"/>
    <w:rsid w:val="000D707D"/>
    <w:rsid w:val="000E1CC8"/>
    <w:rsid w:val="000F04EF"/>
    <w:rsid w:val="000F0653"/>
    <w:rsid w:val="00110F26"/>
    <w:rsid w:val="00114809"/>
    <w:rsid w:val="00115B93"/>
    <w:rsid w:val="00116134"/>
    <w:rsid w:val="00130EE7"/>
    <w:rsid w:val="001353D4"/>
    <w:rsid w:val="001369C6"/>
    <w:rsid w:val="00141DD9"/>
    <w:rsid w:val="00141E58"/>
    <w:rsid w:val="00143694"/>
    <w:rsid w:val="00144A7A"/>
    <w:rsid w:val="001476CA"/>
    <w:rsid w:val="00156CD4"/>
    <w:rsid w:val="0016760B"/>
    <w:rsid w:val="00181255"/>
    <w:rsid w:val="001823FF"/>
    <w:rsid w:val="001828FA"/>
    <w:rsid w:val="0018351C"/>
    <w:rsid w:val="00183CED"/>
    <w:rsid w:val="00184845"/>
    <w:rsid w:val="00186390"/>
    <w:rsid w:val="00190AB8"/>
    <w:rsid w:val="00190FE1"/>
    <w:rsid w:val="00191940"/>
    <w:rsid w:val="001A3298"/>
    <w:rsid w:val="001A475A"/>
    <w:rsid w:val="001A4A5A"/>
    <w:rsid w:val="001B709D"/>
    <w:rsid w:val="001C4D77"/>
    <w:rsid w:val="001D12FB"/>
    <w:rsid w:val="001D7298"/>
    <w:rsid w:val="001E01B9"/>
    <w:rsid w:val="001E1E8E"/>
    <w:rsid w:val="001E3C9E"/>
    <w:rsid w:val="001E7038"/>
    <w:rsid w:val="001F0D02"/>
    <w:rsid w:val="001F319F"/>
    <w:rsid w:val="001F32F5"/>
    <w:rsid w:val="001F6B4C"/>
    <w:rsid w:val="001F7595"/>
    <w:rsid w:val="00200647"/>
    <w:rsid w:val="00200660"/>
    <w:rsid w:val="002006D2"/>
    <w:rsid w:val="00202176"/>
    <w:rsid w:val="002046EA"/>
    <w:rsid w:val="00212290"/>
    <w:rsid w:val="00215225"/>
    <w:rsid w:val="002153F1"/>
    <w:rsid w:val="002246CA"/>
    <w:rsid w:val="002257E1"/>
    <w:rsid w:val="00226E70"/>
    <w:rsid w:val="00243403"/>
    <w:rsid w:val="00244BDD"/>
    <w:rsid w:val="00245F05"/>
    <w:rsid w:val="002468E7"/>
    <w:rsid w:val="002469C8"/>
    <w:rsid w:val="00251ECD"/>
    <w:rsid w:val="00251F04"/>
    <w:rsid w:val="0025269B"/>
    <w:rsid w:val="00256B33"/>
    <w:rsid w:val="00261230"/>
    <w:rsid w:val="0026176F"/>
    <w:rsid w:val="002626A2"/>
    <w:rsid w:val="002673C6"/>
    <w:rsid w:val="002760FF"/>
    <w:rsid w:val="002825D5"/>
    <w:rsid w:val="00283DA5"/>
    <w:rsid w:val="00283E53"/>
    <w:rsid w:val="00285A10"/>
    <w:rsid w:val="002938F4"/>
    <w:rsid w:val="00295F4C"/>
    <w:rsid w:val="00296164"/>
    <w:rsid w:val="002A4053"/>
    <w:rsid w:val="002A6B4D"/>
    <w:rsid w:val="002B0693"/>
    <w:rsid w:val="002B1711"/>
    <w:rsid w:val="002B20D2"/>
    <w:rsid w:val="002B2B12"/>
    <w:rsid w:val="002B409F"/>
    <w:rsid w:val="002C17C4"/>
    <w:rsid w:val="002C29D1"/>
    <w:rsid w:val="002C381E"/>
    <w:rsid w:val="002D1096"/>
    <w:rsid w:val="002D4137"/>
    <w:rsid w:val="002D671A"/>
    <w:rsid w:val="002D6E82"/>
    <w:rsid w:val="002D766C"/>
    <w:rsid w:val="002E2EDC"/>
    <w:rsid w:val="002E309B"/>
    <w:rsid w:val="002E3790"/>
    <w:rsid w:val="002E3948"/>
    <w:rsid w:val="002E3AA7"/>
    <w:rsid w:val="002F53FF"/>
    <w:rsid w:val="00301483"/>
    <w:rsid w:val="00307D0C"/>
    <w:rsid w:val="0031188B"/>
    <w:rsid w:val="00313F32"/>
    <w:rsid w:val="003159FA"/>
    <w:rsid w:val="003220ED"/>
    <w:rsid w:val="00326335"/>
    <w:rsid w:val="00327451"/>
    <w:rsid w:val="003327FF"/>
    <w:rsid w:val="003357FF"/>
    <w:rsid w:val="00342E5E"/>
    <w:rsid w:val="0034427F"/>
    <w:rsid w:val="0034478B"/>
    <w:rsid w:val="00351F3B"/>
    <w:rsid w:val="00353F38"/>
    <w:rsid w:val="00355141"/>
    <w:rsid w:val="003555E5"/>
    <w:rsid w:val="00356AB3"/>
    <w:rsid w:val="003616AF"/>
    <w:rsid w:val="00361B72"/>
    <w:rsid w:val="00366BF3"/>
    <w:rsid w:val="003677E5"/>
    <w:rsid w:val="003708F8"/>
    <w:rsid w:val="00371827"/>
    <w:rsid w:val="0037574F"/>
    <w:rsid w:val="00375854"/>
    <w:rsid w:val="00392AD6"/>
    <w:rsid w:val="003A0E73"/>
    <w:rsid w:val="003A5535"/>
    <w:rsid w:val="003A60BB"/>
    <w:rsid w:val="003B39A2"/>
    <w:rsid w:val="003B46B4"/>
    <w:rsid w:val="003B6EE2"/>
    <w:rsid w:val="003C08B4"/>
    <w:rsid w:val="003C0F6C"/>
    <w:rsid w:val="003C428E"/>
    <w:rsid w:val="003D04A8"/>
    <w:rsid w:val="003F1539"/>
    <w:rsid w:val="003F5129"/>
    <w:rsid w:val="003F75F7"/>
    <w:rsid w:val="00400387"/>
    <w:rsid w:val="00402EDE"/>
    <w:rsid w:val="004055CC"/>
    <w:rsid w:val="004102AA"/>
    <w:rsid w:val="00410786"/>
    <w:rsid w:val="00412B5A"/>
    <w:rsid w:val="0041456F"/>
    <w:rsid w:val="00415486"/>
    <w:rsid w:val="00417A1B"/>
    <w:rsid w:val="00421040"/>
    <w:rsid w:val="00422E34"/>
    <w:rsid w:val="004303EF"/>
    <w:rsid w:val="00431F8F"/>
    <w:rsid w:val="00432357"/>
    <w:rsid w:val="00437B4E"/>
    <w:rsid w:val="00442DFC"/>
    <w:rsid w:val="00444094"/>
    <w:rsid w:val="00445A05"/>
    <w:rsid w:val="00451D47"/>
    <w:rsid w:val="00454BA9"/>
    <w:rsid w:val="00455274"/>
    <w:rsid w:val="00455ABC"/>
    <w:rsid w:val="00455CFE"/>
    <w:rsid w:val="00463A8E"/>
    <w:rsid w:val="00464D70"/>
    <w:rsid w:val="00466BB8"/>
    <w:rsid w:val="00466DAE"/>
    <w:rsid w:val="0047045D"/>
    <w:rsid w:val="00481CE1"/>
    <w:rsid w:val="00486656"/>
    <w:rsid w:val="00486E9D"/>
    <w:rsid w:val="0048702C"/>
    <w:rsid w:val="004A3814"/>
    <w:rsid w:val="004B0150"/>
    <w:rsid w:val="004B48DD"/>
    <w:rsid w:val="004B5103"/>
    <w:rsid w:val="004B54F9"/>
    <w:rsid w:val="004B706F"/>
    <w:rsid w:val="004B7D63"/>
    <w:rsid w:val="004C0BCF"/>
    <w:rsid w:val="004C1299"/>
    <w:rsid w:val="004C1EAF"/>
    <w:rsid w:val="004C2941"/>
    <w:rsid w:val="004C3C3B"/>
    <w:rsid w:val="004C79CA"/>
    <w:rsid w:val="004C7C03"/>
    <w:rsid w:val="004D3D73"/>
    <w:rsid w:val="004D40FB"/>
    <w:rsid w:val="004D5551"/>
    <w:rsid w:val="004E21AF"/>
    <w:rsid w:val="004E29BD"/>
    <w:rsid w:val="004E5C72"/>
    <w:rsid w:val="004E63FE"/>
    <w:rsid w:val="004F1CB5"/>
    <w:rsid w:val="004F23EC"/>
    <w:rsid w:val="004F61DD"/>
    <w:rsid w:val="0050685E"/>
    <w:rsid w:val="00517460"/>
    <w:rsid w:val="005213C2"/>
    <w:rsid w:val="00521D40"/>
    <w:rsid w:val="00523F96"/>
    <w:rsid w:val="0052759F"/>
    <w:rsid w:val="00530094"/>
    <w:rsid w:val="005315C9"/>
    <w:rsid w:val="00532D86"/>
    <w:rsid w:val="005341A6"/>
    <w:rsid w:val="005353F1"/>
    <w:rsid w:val="005379AC"/>
    <w:rsid w:val="00553CFF"/>
    <w:rsid w:val="00556344"/>
    <w:rsid w:val="00557409"/>
    <w:rsid w:val="00560F81"/>
    <w:rsid w:val="00570461"/>
    <w:rsid w:val="00573F19"/>
    <w:rsid w:val="00574517"/>
    <w:rsid w:val="00574F29"/>
    <w:rsid w:val="00577AA2"/>
    <w:rsid w:val="00582E1A"/>
    <w:rsid w:val="005926EB"/>
    <w:rsid w:val="00595393"/>
    <w:rsid w:val="00596E9E"/>
    <w:rsid w:val="005A2BFE"/>
    <w:rsid w:val="005A5471"/>
    <w:rsid w:val="005A59FF"/>
    <w:rsid w:val="005A745A"/>
    <w:rsid w:val="005B1B59"/>
    <w:rsid w:val="005B62F8"/>
    <w:rsid w:val="005C1B78"/>
    <w:rsid w:val="005C248D"/>
    <w:rsid w:val="005D04F1"/>
    <w:rsid w:val="005D174D"/>
    <w:rsid w:val="005D703D"/>
    <w:rsid w:val="005E0F65"/>
    <w:rsid w:val="005E412B"/>
    <w:rsid w:val="005E6D11"/>
    <w:rsid w:val="005F328D"/>
    <w:rsid w:val="005F4748"/>
    <w:rsid w:val="0061175A"/>
    <w:rsid w:val="00614D5F"/>
    <w:rsid w:val="006168F1"/>
    <w:rsid w:val="00634465"/>
    <w:rsid w:val="006408A9"/>
    <w:rsid w:val="00653598"/>
    <w:rsid w:val="00664D85"/>
    <w:rsid w:val="00665AD6"/>
    <w:rsid w:val="00666D32"/>
    <w:rsid w:val="006716AB"/>
    <w:rsid w:val="006746DC"/>
    <w:rsid w:val="006832C8"/>
    <w:rsid w:val="00696CFA"/>
    <w:rsid w:val="006A0986"/>
    <w:rsid w:val="006A2015"/>
    <w:rsid w:val="006A37FA"/>
    <w:rsid w:val="006A79E4"/>
    <w:rsid w:val="006B425A"/>
    <w:rsid w:val="006B56AD"/>
    <w:rsid w:val="006B6E75"/>
    <w:rsid w:val="006C56C6"/>
    <w:rsid w:val="006C574C"/>
    <w:rsid w:val="006D0B4C"/>
    <w:rsid w:val="006D2D14"/>
    <w:rsid w:val="006D3E6D"/>
    <w:rsid w:val="006D47F0"/>
    <w:rsid w:val="006D4839"/>
    <w:rsid w:val="006D6572"/>
    <w:rsid w:val="006E0D44"/>
    <w:rsid w:val="006E20D5"/>
    <w:rsid w:val="006E5239"/>
    <w:rsid w:val="006F5EB0"/>
    <w:rsid w:val="006F76E4"/>
    <w:rsid w:val="007009FF"/>
    <w:rsid w:val="0071042F"/>
    <w:rsid w:val="007108F0"/>
    <w:rsid w:val="00712EE1"/>
    <w:rsid w:val="0071487C"/>
    <w:rsid w:val="00724342"/>
    <w:rsid w:val="00740227"/>
    <w:rsid w:val="007425B9"/>
    <w:rsid w:val="0074405E"/>
    <w:rsid w:val="00746594"/>
    <w:rsid w:val="00752BF7"/>
    <w:rsid w:val="0075695B"/>
    <w:rsid w:val="00757B1F"/>
    <w:rsid w:val="00763C70"/>
    <w:rsid w:val="00764333"/>
    <w:rsid w:val="00764F68"/>
    <w:rsid w:val="00767109"/>
    <w:rsid w:val="007814A0"/>
    <w:rsid w:val="00785B35"/>
    <w:rsid w:val="00796137"/>
    <w:rsid w:val="007A0CC2"/>
    <w:rsid w:val="007B0FA9"/>
    <w:rsid w:val="007B27EA"/>
    <w:rsid w:val="007B4EB8"/>
    <w:rsid w:val="007B6575"/>
    <w:rsid w:val="007C3699"/>
    <w:rsid w:val="007C6A74"/>
    <w:rsid w:val="007C7123"/>
    <w:rsid w:val="007C7654"/>
    <w:rsid w:val="007D2C64"/>
    <w:rsid w:val="007D42ED"/>
    <w:rsid w:val="007D5A35"/>
    <w:rsid w:val="007E316F"/>
    <w:rsid w:val="007E4AFF"/>
    <w:rsid w:val="007E69CF"/>
    <w:rsid w:val="007E6C1F"/>
    <w:rsid w:val="007F478D"/>
    <w:rsid w:val="007F7353"/>
    <w:rsid w:val="0080528C"/>
    <w:rsid w:val="00806358"/>
    <w:rsid w:val="00806C4A"/>
    <w:rsid w:val="00807642"/>
    <w:rsid w:val="008104CC"/>
    <w:rsid w:val="00810A28"/>
    <w:rsid w:val="00816DBF"/>
    <w:rsid w:val="00820497"/>
    <w:rsid w:val="00823F07"/>
    <w:rsid w:val="0083001A"/>
    <w:rsid w:val="008303AD"/>
    <w:rsid w:val="008372BF"/>
    <w:rsid w:val="00846403"/>
    <w:rsid w:val="00852093"/>
    <w:rsid w:val="00853D38"/>
    <w:rsid w:val="00855EF4"/>
    <w:rsid w:val="00856B18"/>
    <w:rsid w:val="00863553"/>
    <w:rsid w:val="0087383C"/>
    <w:rsid w:val="00876BFB"/>
    <w:rsid w:val="0088180F"/>
    <w:rsid w:val="00882B22"/>
    <w:rsid w:val="0088304C"/>
    <w:rsid w:val="00884490"/>
    <w:rsid w:val="00885AE2"/>
    <w:rsid w:val="00894EA9"/>
    <w:rsid w:val="008A2C0E"/>
    <w:rsid w:val="008A308C"/>
    <w:rsid w:val="008B5BAC"/>
    <w:rsid w:val="008C1E13"/>
    <w:rsid w:val="008C1FFE"/>
    <w:rsid w:val="008C2548"/>
    <w:rsid w:val="008C2FE9"/>
    <w:rsid w:val="008C329F"/>
    <w:rsid w:val="008C6314"/>
    <w:rsid w:val="008C6D98"/>
    <w:rsid w:val="008D2912"/>
    <w:rsid w:val="008D4983"/>
    <w:rsid w:val="008D5C0A"/>
    <w:rsid w:val="008D6AE8"/>
    <w:rsid w:val="008E3E09"/>
    <w:rsid w:val="008E4539"/>
    <w:rsid w:val="008F0904"/>
    <w:rsid w:val="008F18A8"/>
    <w:rsid w:val="0090398A"/>
    <w:rsid w:val="00905547"/>
    <w:rsid w:val="009057FF"/>
    <w:rsid w:val="00905912"/>
    <w:rsid w:val="009137C0"/>
    <w:rsid w:val="00914F0A"/>
    <w:rsid w:val="00916386"/>
    <w:rsid w:val="00920889"/>
    <w:rsid w:val="00920A0E"/>
    <w:rsid w:val="00920D70"/>
    <w:rsid w:val="00923198"/>
    <w:rsid w:val="00923B78"/>
    <w:rsid w:val="00927728"/>
    <w:rsid w:val="00936278"/>
    <w:rsid w:val="00944151"/>
    <w:rsid w:val="00946D57"/>
    <w:rsid w:val="009529BD"/>
    <w:rsid w:val="009552AA"/>
    <w:rsid w:val="009555E2"/>
    <w:rsid w:val="0096488A"/>
    <w:rsid w:val="00965380"/>
    <w:rsid w:val="00965FEC"/>
    <w:rsid w:val="009707F0"/>
    <w:rsid w:val="00973F5B"/>
    <w:rsid w:val="00980A8F"/>
    <w:rsid w:val="00983DAF"/>
    <w:rsid w:val="00983E3B"/>
    <w:rsid w:val="009844BE"/>
    <w:rsid w:val="009930E6"/>
    <w:rsid w:val="00993525"/>
    <w:rsid w:val="00995624"/>
    <w:rsid w:val="009A0D0B"/>
    <w:rsid w:val="009A4A07"/>
    <w:rsid w:val="009A4C60"/>
    <w:rsid w:val="009A6931"/>
    <w:rsid w:val="009B22EF"/>
    <w:rsid w:val="009B2321"/>
    <w:rsid w:val="009B7907"/>
    <w:rsid w:val="009C140F"/>
    <w:rsid w:val="009C17EA"/>
    <w:rsid w:val="009D59E2"/>
    <w:rsid w:val="009E523E"/>
    <w:rsid w:val="009F06D5"/>
    <w:rsid w:val="009F26CC"/>
    <w:rsid w:val="009F5297"/>
    <w:rsid w:val="009F6883"/>
    <w:rsid w:val="00A01B48"/>
    <w:rsid w:val="00A038A2"/>
    <w:rsid w:val="00A131AB"/>
    <w:rsid w:val="00A13A89"/>
    <w:rsid w:val="00A15C1D"/>
    <w:rsid w:val="00A175C9"/>
    <w:rsid w:val="00A27754"/>
    <w:rsid w:val="00A353A1"/>
    <w:rsid w:val="00A35E85"/>
    <w:rsid w:val="00A409F2"/>
    <w:rsid w:val="00A47EF8"/>
    <w:rsid w:val="00A47F7B"/>
    <w:rsid w:val="00A5228E"/>
    <w:rsid w:val="00A540F6"/>
    <w:rsid w:val="00A55A7B"/>
    <w:rsid w:val="00A61B97"/>
    <w:rsid w:val="00A67F27"/>
    <w:rsid w:val="00A725C3"/>
    <w:rsid w:val="00A73AA4"/>
    <w:rsid w:val="00A85222"/>
    <w:rsid w:val="00A86D58"/>
    <w:rsid w:val="00A916B2"/>
    <w:rsid w:val="00AA4308"/>
    <w:rsid w:val="00AA4CBD"/>
    <w:rsid w:val="00AB404F"/>
    <w:rsid w:val="00AB4630"/>
    <w:rsid w:val="00AB5837"/>
    <w:rsid w:val="00AC3F2F"/>
    <w:rsid w:val="00AC4737"/>
    <w:rsid w:val="00AD1C2F"/>
    <w:rsid w:val="00AD273C"/>
    <w:rsid w:val="00AD6439"/>
    <w:rsid w:val="00AD66CD"/>
    <w:rsid w:val="00AD771D"/>
    <w:rsid w:val="00AE0C9A"/>
    <w:rsid w:val="00AE5ED7"/>
    <w:rsid w:val="00AE67C0"/>
    <w:rsid w:val="00AF0C11"/>
    <w:rsid w:val="00AF6014"/>
    <w:rsid w:val="00B004D8"/>
    <w:rsid w:val="00B02F19"/>
    <w:rsid w:val="00B0338D"/>
    <w:rsid w:val="00B150ED"/>
    <w:rsid w:val="00B15AEF"/>
    <w:rsid w:val="00B166EF"/>
    <w:rsid w:val="00B20DC2"/>
    <w:rsid w:val="00B341FC"/>
    <w:rsid w:val="00B52FAC"/>
    <w:rsid w:val="00B608A8"/>
    <w:rsid w:val="00B62469"/>
    <w:rsid w:val="00B64230"/>
    <w:rsid w:val="00B806BF"/>
    <w:rsid w:val="00B832A9"/>
    <w:rsid w:val="00B8783F"/>
    <w:rsid w:val="00B910FA"/>
    <w:rsid w:val="00B928F1"/>
    <w:rsid w:val="00B940BB"/>
    <w:rsid w:val="00B95AA5"/>
    <w:rsid w:val="00B9710A"/>
    <w:rsid w:val="00BA4C2C"/>
    <w:rsid w:val="00BA5666"/>
    <w:rsid w:val="00BB5D7E"/>
    <w:rsid w:val="00BB6B9F"/>
    <w:rsid w:val="00BB73F4"/>
    <w:rsid w:val="00BC4A39"/>
    <w:rsid w:val="00BC4B4B"/>
    <w:rsid w:val="00BC64D3"/>
    <w:rsid w:val="00BE0FAA"/>
    <w:rsid w:val="00BF088D"/>
    <w:rsid w:val="00BF0FEF"/>
    <w:rsid w:val="00BF630C"/>
    <w:rsid w:val="00C01231"/>
    <w:rsid w:val="00C01F5A"/>
    <w:rsid w:val="00C05D7E"/>
    <w:rsid w:val="00C06BD9"/>
    <w:rsid w:val="00C16C70"/>
    <w:rsid w:val="00C248F9"/>
    <w:rsid w:val="00C261F2"/>
    <w:rsid w:val="00C335E3"/>
    <w:rsid w:val="00C433B1"/>
    <w:rsid w:val="00C62BFE"/>
    <w:rsid w:val="00C659AE"/>
    <w:rsid w:val="00C715B9"/>
    <w:rsid w:val="00C816CF"/>
    <w:rsid w:val="00C82908"/>
    <w:rsid w:val="00C83F14"/>
    <w:rsid w:val="00C91B18"/>
    <w:rsid w:val="00CA0B51"/>
    <w:rsid w:val="00CA12F6"/>
    <w:rsid w:val="00CA5076"/>
    <w:rsid w:val="00CA5476"/>
    <w:rsid w:val="00CB5ECC"/>
    <w:rsid w:val="00CB67F6"/>
    <w:rsid w:val="00CC3840"/>
    <w:rsid w:val="00CC3947"/>
    <w:rsid w:val="00CC597A"/>
    <w:rsid w:val="00CC7B6A"/>
    <w:rsid w:val="00CD786D"/>
    <w:rsid w:val="00CE4232"/>
    <w:rsid w:val="00CF28F0"/>
    <w:rsid w:val="00CF342D"/>
    <w:rsid w:val="00CF4842"/>
    <w:rsid w:val="00CF6508"/>
    <w:rsid w:val="00CF7249"/>
    <w:rsid w:val="00CF77CE"/>
    <w:rsid w:val="00CF7CA4"/>
    <w:rsid w:val="00D10991"/>
    <w:rsid w:val="00D17DE9"/>
    <w:rsid w:val="00D23462"/>
    <w:rsid w:val="00D23C8A"/>
    <w:rsid w:val="00D2581C"/>
    <w:rsid w:val="00D25B7D"/>
    <w:rsid w:val="00D3436C"/>
    <w:rsid w:val="00D4055E"/>
    <w:rsid w:val="00D45836"/>
    <w:rsid w:val="00D51979"/>
    <w:rsid w:val="00D65421"/>
    <w:rsid w:val="00D712ED"/>
    <w:rsid w:val="00D71658"/>
    <w:rsid w:val="00D71A81"/>
    <w:rsid w:val="00D80309"/>
    <w:rsid w:val="00D80C8F"/>
    <w:rsid w:val="00D938F3"/>
    <w:rsid w:val="00DA05CD"/>
    <w:rsid w:val="00DA2678"/>
    <w:rsid w:val="00DA5E90"/>
    <w:rsid w:val="00DB3881"/>
    <w:rsid w:val="00DB4653"/>
    <w:rsid w:val="00DB6DF7"/>
    <w:rsid w:val="00DC061C"/>
    <w:rsid w:val="00DC5913"/>
    <w:rsid w:val="00DD1CA7"/>
    <w:rsid w:val="00DE1C73"/>
    <w:rsid w:val="00DE2CEE"/>
    <w:rsid w:val="00DE52E4"/>
    <w:rsid w:val="00DF0524"/>
    <w:rsid w:val="00DF2725"/>
    <w:rsid w:val="00DF3412"/>
    <w:rsid w:val="00E06517"/>
    <w:rsid w:val="00E135C0"/>
    <w:rsid w:val="00E21ACB"/>
    <w:rsid w:val="00E23017"/>
    <w:rsid w:val="00E34877"/>
    <w:rsid w:val="00E4237A"/>
    <w:rsid w:val="00E50E6B"/>
    <w:rsid w:val="00E53388"/>
    <w:rsid w:val="00E5445F"/>
    <w:rsid w:val="00E716D6"/>
    <w:rsid w:val="00E71AE4"/>
    <w:rsid w:val="00E72CBB"/>
    <w:rsid w:val="00E7361A"/>
    <w:rsid w:val="00E75D73"/>
    <w:rsid w:val="00E861C2"/>
    <w:rsid w:val="00E87325"/>
    <w:rsid w:val="00E919A1"/>
    <w:rsid w:val="00E94725"/>
    <w:rsid w:val="00E978DF"/>
    <w:rsid w:val="00EA10AD"/>
    <w:rsid w:val="00EA24C4"/>
    <w:rsid w:val="00EA2D9B"/>
    <w:rsid w:val="00EA777F"/>
    <w:rsid w:val="00EB57AE"/>
    <w:rsid w:val="00EC3D57"/>
    <w:rsid w:val="00EC65ED"/>
    <w:rsid w:val="00ED0D10"/>
    <w:rsid w:val="00ED2290"/>
    <w:rsid w:val="00ED2726"/>
    <w:rsid w:val="00EE327B"/>
    <w:rsid w:val="00EF06A6"/>
    <w:rsid w:val="00EF1556"/>
    <w:rsid w:val="00EF235A"/>
    <w:rsid w:val="00EF3B34"/>
    <w:rsid w:val="00EF78FA"/>
    <w:rsid w:val="00EF7B6E"/>
    <w:rsid w:val="00EF7BB0"/>
    <w:rsid w:val="00F02EB3"/>
    <w:rsid w:val="00F0785A"/>
    <w:rsid w:val="00F10580"/>
    <w:rsid w:val="00F17489"/>
    <w:rsid w:val="00F3522D"/>
    <w:rsid w:val="00F4301B"/>
    <w:rsid w:val="00F43995"/>
    <w:rsid w:val="00F44E79"/>
    <w:rsid w:val="00F639D5"/>
    <w:rsid w:val="00F64C75"/>
    <w:rsid w:val="00F67C44"/>
    <w:rsid w:val="00F72BE0"/>
    <w:rsid w:val="00F73102"/>
    <w:rsid w:val="00F73DDD"/>
    <w:rsid w:val="00F75357"/>
    <w:rsid w:val="00F76F1A"/>
    <w:rsid w:val="00F813E7"/>
    <w:rsid w:val="00F8614B"/>
    <w:rsid w:val="00F87E29"/>
    <w:rsid w:val="00F947E2"/>
    <w:rsid w:val="00F94F39"/>
    <w:rsid w:val="00F951AC"/>
    <w:rsid w:val="00FA28C8"/>
    <w:rsid w:val="00FA5028"/>
    <w:rsid w:val="00FB2C1A"/>
    <w:rsid w:val="00FB47C9"/>
    <w:rsid w:val="00FB48D8"/>
    <w:rsid w:val="00FB5101"/>
    <w:rsid w:val="00FB54E0"/>
    <w:rsid w:val="00FB69DE"/>
    <w:rsid w:val="00FB7F20"/>
    <w:rsid w:val="00FC3E3F"/>
    <w:rsid w:val="00FC6A44"/>
    <w:rsid w:val="00FD2B27"/>
    <w:rsid w:val="00FD74B6"/>
    <w:rsid w:val="00FE145D"/>
    <w:rsid w:val="00FE2CBC"/>
    <w:rsid w:val="00FE3000"/>
    <w:rsid w:val="00FE4026"/>
    <w:rsid w:val="00FE4692"/>
    <w:rsid w:val="00FF0EA5"/>
    <w:rsid w:val="00FF37C7"/>
    <w:rsid w:val="00FF6488"/>
    <w:rsid w:val="00FF7E61"/>
    <w:rsid w:val="344D5074"/>
    <w:rsid w:val="6CFF6B70"/>
    <w:rsid w:val="73BD2D7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8F52"/>
  <w15:docId w15:val="{FD08224C-F99C-4A15-B118-50163209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2">
    <w:name w:val="heading 2"/>
    <w:basedOn w:val="Normal"/>
    <w:next w:val="Normal"/>
    <w:link w:val="Balk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D258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Pr>
      <w:i/>
      <w:iCs/>
    </w:rPr>
  </w:style>
  <w:style w:type="character" w:styleId="Kpr">
    <w:name w:val="Hyperlink"/>
    <w:basedOn w:val="VarsaylanParagrafYazTipi"/>
    <w:uiPriority w:val="99"/>
    <w:unhideWhenUsed/>
    <w:qFormat/>
    <w:rPr>
      <w:color w:val="0000FF"/>
      <w:u w:val="single"/>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ListeParagraf">
    <w:name w:val="List Paragraph"/>
    <w:basedOn w:val="Normal"/>
    <w:uiPriority w:val="34"/>
    <w:qFormat/>
    <w:pPr>
      <w:ind w:left="720"/>
      <w:contextualSpacing/>
    </w:p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character" w:customStyle="1" w:styleId="Balk2Char">
    <w:name w:val="Başlık 2 Char"/>
    <w:basedOn w:val="VarsaylanParagrafYazTipi"/>
    <w:link w:val="Balk2"/>
    <w:uiPriority w:val="9"/>
    <w:qFormat/>
    <w:rPr>
      <w:rFonts w:ascii="Times New Roman" w:eastAsia="Times New Roman" w:hAnsi="Times New Roman" w:cs="Times New Roman"/>
      <w:b/>
      <w:bCs/>
      <w:sz w:val="36"/>
      <w:szCs w:val="36"/>
      <w:lang w:eastAsia="tr-TR"/>
    </w:rPr>
  </w:style>
  <w:style w:type="paragraph" w:customStyle="1" w:styleId="metin">
    <w:name w:val="metin"/>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pPr>
      <w:spacing w:after="0" w:line="240" w:lineRule="auto"/>
    </w:pPr>
    <w:rPr>
      <w:sz w:val="22"/>
      <w:szCs w:val="22"/>
      <w:lang w:eastAsia="en-US"/>
    </w:rPr>
  </w:style>
  <w:style w:type="character" w:customStyle="1" w:styleId="stBilgiChar">
    <w:name w:val="Üst Bilgi Char"/>
    <w:basedOn w:val="VarsaylanParagrafYazTipi"/>
    <w:link w:val="stBilgi"/>
    <w:uiPriority w:val="99"/>
  </w:style>
  <w:style w:type="character" w:customStyle="1" w:styleId="AltBilgiChar">
    <w:name w:val="Alt Bilgi Char"/>
    <w:basedOn w:val="VarsaylanParagrafYazTipi"/>
    <w:link w:val="AltBilgi"/>
    <w:uiPriority w:val="99"/>
  </w:style>
  <w:style w:type="paragraph" w:customStyle="1" w:styleId="ortabalkbold">
    <w:name w:val="ortabalkbold"/>
    <w:basedOn w:val="Normal"/>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D2581C"/>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rkasamortisor@hs01.kep.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urkas@turkas.com.t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FC90C-0B55-4910-85A5-18DE0D4B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1779</Words>
  <Characters>10141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WIN10 PRO</cp:lastModifiedBy>
  <cp:revision>61</cp:revision>
  <dcterms:created xsi:type="dcterms:W3CDTF">2020-03-10T20:18:00Z</dcterms:created>
  <dcterms:modified xsi:type="dcterms:W3CDTF">2021-04-09T09:34:00Z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